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51" w:rsidRPr="00BF0631" w:rsidRDefault="009625BB" w:rsidP="00407CF0">
      <w:pPr>
        <w:spacing w:after="24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Research</w:t>
      </w:r>
      <w:r w:rsidR="00712C70">
        <w:rPr>
          <w:b/>
          <w:sz w:val="32"/>
          <w:szCs w:val="32"/>
        </w:rPr>
        <w:t xml:space="preserve"> </w:t>
      </w:r>
      <w:r w:rsidR="00BF0631" w:rsidRPr="00BF0631">
        <w:rPr>
          <w:b/>
          <w:sz w:val="32"/>
          <w:szCs w:val="32"/>
        </w:rPr>
        <w:t xml:space="preserve">Trustee </w:t>
      </w:r>
      <w:r w:rsidR="00273F51" w:rsidRPr="00BF0631">
        <w:rPr>
          <w:b/>
          <w:sz w:val="32"/>
          <w:szCs w:val="32"/>
        </w:rPr>
        <w:t>Person</w:t>
      </w:r>
      <w:r w:rsidR="00F36B5B" w:rsidRPr="00BF0631">
        <w:rPr>
          <w:b/>
          <w:sz w:val="32"/>
          <w:szCs w:val="32"/>
        </w:rPr>
        <w:t xml:space="preserve"> Specification</w:t>
      </w:r>
    </w:p>
    <w:p w:rsidR="004F325B" w:rsidRDefault="004F325B" w:rsidP="00712C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Essential</w:t>
      </w:r>
    </w:p>
    <w:p w:rsidR="00FD58F1" w:rsidRDefault="00FD58F1" w:rsidP="00FD58F1">
      <w:pPr>
        <w:pStyle w:val="ListParagraph"/>
        <w:numPr>
          <w:ilvl w:val="0"/>
          <w:numId w:val="6"/>
        </w:numPr>
        <w:spacing w:line="257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Experience of operating at a senior level in a </w:t>
      </w:r>
      <w:r w:rsidR="00DF4291">
        <w:rPr>
          <w:sz w:val="24"/>
          <w:szCs w:val="24"/>
        </w:rPr>
        <w:t xml:space="preserve">social science </w:t>
      </w:r>
      <w:r>
        <w:rPr>
          <w:sz w:val="24"/>
          <w:szCs w:val="24"/>
        </w:rPr>
        <w:t>research environment</w:t>
      </w:r>
    </w:p>
    <w:p w:rsidR="00FD58F1" w:rsidRPr="007367D6" w:rsidRDefault="00DF4291" w:rsidP="00FD58F1">
      <w:pPr>
        <w:pStyle w:val="ListParagraph"/>
        <w:numPr>
          <w:ilvl w:val="0"/>
          <w:numId w:val="6"/>
        </w:numPr>
        <w:spacing w:line="257" w:lineRule="auto"/>
        <w:contextualSpacing w:val="0"/>
        <w:rPr>
          <w:sz w:val="24"/>
          <w:szCs w:val="24"/>
        </w:rPr>
      </w:pPr>
      <w:r w:rsidRPr="001E4055">
        <w:rPr>
          <w:sz w:val="24"/>
          <w:szCs w:val="24"/>
        </w:rPr>
        <w:t>Experience of designing, conducting and analysing research using a range of designs and methods; and ensuring that conclusions and recommendations rest on a robust evidence base</w:t>
      </w:r>
      <w:r w:rsidR="00FD58F1">
        <w:rPr>
          <w:sz w:val="24"/>
          <w:szCs w:val="24"/>
        </w:rPr>
        <w:t>.</w:t>
      </w:r>
    </w:p>
    <w:p w:rsidR="00FD58F1" w:rsidRDefault="00FD58F1" w:rsidP="00FD58F1">
      <w:pPr>
        <w:pStyle w:val="ListParagraph"/>
        <w:numPr>
          <w:ilvl w:val="0"/>
          <w:numId w:val="6"/>
        </w:numPr>
        <w:spacing w:line="257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Good understanding of data protection legislation and research ethics in clinical </w:t>
      </w:r>
      <w:r w:rsidR="004C1D9A">
        <w:rPr>
          <w:sz w:val="24"/>
          <w:szCs w:val="24"/>
        </w:rPr>
        <w:t>and</w:t>
      </w:r>
      <w:r>
        <w:rPr>
          <w:sz w:val="24"/>
          <w:szCs w:val="24"/>
        </w:rPr>
        <w:t xml:space="preserve"> social research.</w:t>
      </w:r>
    </w:p>
    <w:p w:rsidR="007367D6" w:rsidRDefault="0070658C" w:rsidP="00303DE7">
      <w:pPr>
        <w:pStyle w:val="ListParagraph"/>
        <w:numPr>
          <w:ilvl w:val="0"/>
          <w:numId w:val="6"/>
        </w:numPr>
        <w:spacing w:line="257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367D6">
        <w:rPr>
          <w:sz w:val="24"/>
          <w:szCs w:val="24"/>
        </w:rPr>
        <w:t>ommitment to the aims of the Thalidomide Trust and an understanding and acceptance of the legal duties</w:t>
      </w:r>
      <w:r w:rsidR="006C5FC0">
        <w:rPr>
          <w:sz w:val="24"/>
          <w:szCs w:val="24"/>
        </w:rPr>
        <w:t>,</w:t>
      </w:r>
      <w:r w:rsidR="007367D6">
        <w:rPr>
          <w:sz w:val="24"/>
          <w:szCs w:val="24"/>
        </w:rPr>
        <w:t xml:space="preserve"> responsibilities</w:t>
      </w:r>
      <w:r w:rsidR="006C5FC0">
        <w:rPr>
          <w:sz w:val="24"/>
          <w:szCs w:val="24"/>
        </w:rPr>
        <w:t xml:space="preserve"> and liabilities</w:t>
      </w:r>
      <w:r w:rsidR="007367D6">
        <w:rPr>
          <w:sz w:val="24"/>
          <w:szCs w:val="24"/>
        </w:rPr>
        <w:t xml:space="preserve"> of </w:t>
      </w:r>
      <w:r w:rsidR="00FD58F1">
        <w:rPr>
          <w:sz w:val="24"/>
          <w:szCs w:val="24"/>
        </w:rPr>
        <w:t xml:space="preserve">a charity </w:t>
      </w:r>
      <w:r w:rsidR="007367D6">
        <w:rPr>
          <w:sz w:val="24"/>
          <w:szCs w:val="24"/>
        </w:rPr>
        <w:t>trustee</w:t>
      </w:r>
      <w:r w:rsidR="00FD58F1">
        <w:rPr>
          <w:sz w:val="24"/>
          <w:szCs w:val="24"/>
        </w:rPr>
        <w:t>.</w:t>
      </w:r>
    </w:p>
    <w:p w:rsidR="006C5FC0" w:rsidRDefault="0070658C" w:rsidP="006C5FC0">
      <w:pPr>
        <w:pStyle w:val="ListParagraph"/>
        <w:numPr>
          <w:ilvl w:val="0"/>
          <w:numId w:val="6"/>
        </w:numPr>
        <w:spacing w:line="257" w:lineRule="auto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6C5FC0">
        <w:rPr>
          <w:sz w:val="24"/>
          <w:szCs w:val="24"/>
        </w:rPr>
        <w:t>ommitment to safeguard the reputation and values of the Trust and ensure resources</w:t>
      </w:r>
      <w:r w:rsidR="00F3010A">
        <w:rPr>
          <w:sz w:val="24"/>
          <w:szCs w:val="24"/>
        </w:rPr>
        <w:t xml:space="preserve"> are</w:t>
      </w:r>
      <w:proofErr w:type="gramEnd"/>
      <w:r w:rsidR="00F3010A">
        <w:rPr>
          <w:sz w:val="24"/>
          <w:szCs w:val="24"/>
        </w:rPr>
        <w:t xml:space="preserve"> used wisely and in the best interests of all beneficiaries</w:t>
      </w:r>
      <w:r w:rsidR="00FD58F1">
        <w:rPr>
          <w:sz w:val="24"/>
          <w:szCs w:val="24"/>
        </w:rPr>
        <w:t>.</w:t>
      </w:r>
    </w:p>
    <w:p w:rsidR="00FD58F1" w:rsidRDefault="0070658C" w:rsidP="006C5FC0">
      <w:pPr>
        <w:pStyle w:val="ListParagraph"/>
        <w:numPr>
          <w:ilvl w:val="0"/>
          <w:numId w:val="6"/>
        </w:numPr>
        <w:spacing w:line="257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6C5FC0">
        <w:rPr>
          <w:sz w:val="24"/>
          <w:szCs w:val="24"/>
        </w:rPr>
        <w:t>eam player with a collaborative approach and experience of effective partnership working with service users</w:t>
      </w:r>
      <w:r w:rsidR="00FD58F1">
        <w:rPr>
          <w:sz w:val="24"/>
          <w:szCs w:val="24"/>
        </w:rPr>
        <w:t>.</w:t>
      </w:r>
    </w:p>
    <w:p w:rsidR="006C5FC0" w:rsidRDefault="00FD58F1" w:rsidP="006C5FC0">
      <w:pPr>
        <w:pStyle w:val="ListParagraph"/>
        <w:numPr>
          <w:ilvl w:val="0"/>
          <w:numId w:val="6"/>
        </w:numPr>
        <w:spacing w:line="257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Ability</w:t>
      </w:r>
      <w:r w:rsidR="006C5FC0">
        <w:rPr>
          <w:sz w:val="24"/>
          <w:szCs w:val="24"/>
        </w:rPr>
        <w:t xml:space="preserve"> to make sound independent </w:t>
      </w:r>
      <w:r w:rsidR="00F3010A">
        <w:rPr>
          <w:sz w:val="24"/>
          <w:szCs w:val="24"/>
        </w:rPr>
        <w:t xml:space="preserve">judgments and </w:t>
      </w:r>
      <w:r w:rsidR="006C5FC0">
        <w:rPr>
          <w:sz w:val="24"/>
          <w:szCs w:val="24"/>
        </w:rPr>
        <w:t>decisions in the best interests of all beneficiaries</w:t>
      </w:r>
    </w:p>
    <w:p w:rsidR="00F3010A" w:rsidRDefault="00F3010A" w:rsidP="006C5FC0">
      <w:pPr>
        <w:pStyle w:val="ListParagraph"/>
        <w:numPr>
          <w:ilvl w:val="0"/>
          <w:numId w:val="6"/>
        </w:numPr>
        <w:spacing w:line="257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Able to demonstrate integrity, strategic vision, accountability and a willingness to speak their mind, alongside a caring, empathetic and non-judgemental attitude</w:t>
      </w:r>
    </w:p>
    <w:p w:rsidR="00F3010A" w:rsidRDefault="0070658C" w:rsidP="00F3010A">
      <w:pPr>
        <w:pStyle w:val="ListParagraph"/>
        <w:numPr>
          <w:ilvl w:val="0"/>
          <w:numId w:val="6"/>
        </w:numPr>
        <w:spacing w:line="257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</w:t>
      </w:r>
      <w:r w:rsidR="00F3010A">
        <w:rPr>
          <w:sz w:val="24"/>
          <w:szCs w:val="24"/>
        </w:rPr>
        <w:t>ood understanding of equity</w:t>
      </w:r>
      <w:r w:rsidR="00EB40D4">
        <w:rPr>
          <w:sz w:val="24"/>
          <w:szCs w:val="24"/>
        </w:rPr>
        <w:t>, safeguarding, empowerment and inclusion</w:t>
      </w:r>
    </w:p>
    <w:p w:rsidR="004F325B" w:rsidRDefault="00F3010A" w:rsidP="00407CF0">
      <w:pPr>
        <w:pStyle w:val="ListParagraph"/>
        <w:numPr>
          <w:ilvl w:val="0"/>
          <w:numId w:val="6"/>
        </w:numPr>
        <w:spacing w:after="120" w:line="257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Willingness and ability to devote the necessary time and effort to the Trust – specifically be a</w:t>
      </w:r>
      <w:r w:rsidR="004F325B">
        <w:rPr>
          <w:sz w:val="24"/>
          <w:szCs w:val="24"/>
        </w:rPr>
        <w:t xml:space="preserve">vailable to attend three full day board meetings and at least two half-day </w:t>
      </w:r>
      <w:r w:rsidR="00FD58F1">
        <w:rPr>
          <w:sz w:val="24"/>
          <w:szCs w:val="24"/>
        </w:rPr>
        <w:t>C</w:t>
      </w:r>
      <w:r w:rsidR="004F325B">
        <w:rPr>
          <w:sz w:val="24"/>
          <w:szCs w:val="24"/>
        </w:rPr>
        <w:t>ommittee meetings each year.</w:t>
      </w:r>
    </w:p>
    <w:p w:rsidR="004F325B" w:rsidRDefault="004F325B" w:rsidP="004F325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Desirable</w:t>
      </w:r>
    </w:p>
    <w:p w:rsidR="00490F9F" w:rsidRDefault="00490F9F" w:rsidP="00712C70">
      <w:pPr>
        <w:pStyle w:val="ListParagraph"/>
        <w:numPr>
          <w:ilvl w:val="0"/>
          <w:numId w:val="7"/>
        </w:numPr>
        <w:spacing w:line="257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Experience of commissioning</w:t>
      </w:r>
      <w:r w:rsidR="009935DB">
        <w:rPr>
          <w:sz w:val="24"/>
          <w:szCs w:val="24"/>
        </w:rPr>
        <w:t xml:space="preserve"> and/or reviewing</w:t>
      </w:r>
      <w:r>
        <w:rPr>
          <w:sz w:val="24"/>
          <w:szCs w:val="24"/>
        </w:rPr>
        <w:t xml:space="preserve"> research projects</w:t>
      </w:r>
    </w:p>
    <w:p w:rsidR="00FD58F1" w:rsidRDefault="00FD58F1" w:rsidP="00FD58F1">
      <w:pPr>
        <w:pStyle w:val="ListParagraph"/>
        <w:numPr>
          <w:ilvl w:val="0"/>
          <w:numId w:val="7"/>
        </w:numPr>
        <w:spacing w:after="240" w:line="257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Experience of chairing meetings</w:t>
      </w:r>
    </w:p>
    <w:p w:rsidR="00712C70" w:rsidRDefault="006C5FC0" w:rsidP="00712C70">
      <w:pPr>
        <w:pStyle w:val="ListParagraph"/>
        <w:numPr>
          <w:ilvl w:val="0"/>
          <w:numId w:val="7"/>
        </w:numPr>
        <w:spacing w:line="257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 good u</w:t>
      </w:r>
      <w:r w:rsidR="009625BB">
        <w:rPr>
          <w:sz w:val="24"/>
          <w:szCs w:val="24"/>
        </w:rPr>
        <w:t xml:space="preserve">nderstanding of </w:t>
      </w:r>
      <w:r w:rsidR="00222AEA">
        <w:rPr>
          <w:sz w:val="24"/>
          <w:szCs w:val="24"/>
        </w:rPr>
        <w:t xml:space="preserve">and interest in </w:t>
      </w:r>
      <w:r w:rsidR="00F3010A">
        <w:rPr>
          <w:sz w:val="24"/>
          <w:szCs w:val="24"/>
        </w:rPr>
        <w:t xml:space="preserve">the </w:t>
      </w:r>
      <w:r w:rsidR="009625BB">
        <w:rPr>
          <w:sz w:val="24"/>
          <w:szCs w:val="24"/>
        </w:rPr>
        <w:t>current</w:t>
      </w:r>
      <w:r w:rsidR="00222AEA">
        <w:rPr>
          <w:sz w:val="24"/>
          <w:szCs w:val="24"/>
        </w:rPr>
        <w:t xml:space="preserve"> and future</w:t>
      </w:r>
      <w:r w:rsidR="009625BB">
        <w:rPr>
          <w:sz w:val="24"/>
          <w:szCs w:val="24"/>
        </w:rPr>
        <w:t xml:space="preserve"> health and social care policy</w:t>
      </w:r>
      <w:r w:rsidR="00F3010A">
        <w:rPr>
          <w:sz w:val="24"/>
          <w:szCs w:val="24"/>
        </w:rPr>
        <w:t xml:space="preserve"> agenda</w:t>
      </w:r>
    </w:p>
    <w:p w:rsidR="005F1C03" w:rsidRDefault="005F1C03" w:rsidP="005F1C03">
      <w:pPr>
        <w:pStyle w:val="ListParagraph"/>
        <w:numPr>
          <w:ilvl w:val="0"/>
          <w:numId w:val="7"/>
        </w:numPr>
        <w:spacing w:line="257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Good understanding of the needs of people with disabilities and the issues affecting them, particularly as they age</w:t>
      </w:r>
    </w:p>
    <w:p w:rsidR="005F1C03" w:rsidRDefault="005F1C03" w:rsidP="005F1C03">
      <w:pPr>
        <w:pStyle w:val="ListParagraph"/>
        <w:numPr>
          <w:ilvl w:val="0"/>
          <w:numId w:val="7"/>
        </w:numPr>
        <w:spacing w:line="257" w:lineRule="auto"/>
        <w:contextualSpacing w:val="0"/>
        <w:rPr>
          <w:sz w:val="24"/>
          <w:szCs w:val="24"/>
        </w:rPr>
      </w:pPr>
      <w:r w:rsidRPr="00E714C3">
        <w:rPr>
          <w:sz w:val="24"/>
          <w:szCs w:val="24"/>
        </w:rPr>
        <w:t>Experience of operating at a senior level</w:t>
      </w:r>
      <w:r>
        <w:rPr>
          <w:sz w:val="24"/>
          <w:szCs w:val="24"/>
        </w:rPr>
        <w:t xml:space="preserve"> in a data role within a health, social care or academic environment</w:t>
      </w:r>
      <w:r w:rsidRPr="00E714C3">
        <w:rPr>
          <w:sz w:val="24"/>
          <w:szCs w:val="24"/>
        </w:rPr>
        <w:t xml:space="preserve"> with well- developed networks</w:t>
      </w:r>
    </w:p>
    <w:p w:rsidR="00F3010A" w:rsidRPr="00FD58F1" w:rsidRDefault="00712C70" w:rsidP="00407CF0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 w:rsidRPr="00FD58F1">
        <w:rPr>
          <w:sz w:val="24"/>
          <w:szCs w:val="24"/>
        </w:rPr>
        <w:t xml:space="preserve">Strong IT skills and an understanding of current technology as it </w:t>
      </w:r>
      <w:proofErr w:type="gramStart"/>
      <w:r w:rsidRPr="00FD58F1">
        <w:rPr>
          <w:sz w:val="24"/>
          <w:szCs w:val="24"/>
        </w:rPr>
        <w:t>applies</w:t>
      </w:r>
      <w:proofErr w:type="gramEnd"/>
      <w:r w:rsidRPr="00FD58F1">
        <w:rPr>
          <w:sz w:val="24"/>
          <w:szCs w:val="24"/>
        </w:rPr>
        <w:t xml:space="preserve"> to health and social care and to organisation management. </w:t>
      </w:r>
    </w:p>
    <w:sectPr w:rsidR="00F3010A" w:rsidRPr="00FD58F1" w:rsidSect="00C63809">
      <w:headerReference w:type="default" r:id="rId8"/>
      <w:footerReference w:type="default" r:id="rId9"/>
      <w:footerReference w:type="first" r:id="rId10"/>
      <w:pgSz w:w="11906" w:h="16838"/>
      <w:pgMar w:top="425" w:right="1361" w:bottom="851" w:left="136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E0" w:rsidRDefault="00265FE0" w:rsidP="00B50BF4">
      <w:pPr>
        <w:spacing w:after="0" w:line="240" w:lineRule="auto"/>
      </w:pPr>
      <w:r>
        <w:separator/>
      </w:r>
    </w:p>
  </w:endnote>
  <w:endnote w:type="continuationSeparator" w:id="0">
    <w:p w:rsidR="00265FE0" w:rsidRDefault="00265FE0" w:rsidP="00B5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0000000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E8" w:rsidRDefault="00906F72">
    <w:pPr>
      <w:pStyle w:val="Footer"/>
    </w:pPr>
  </w:p>
  <w:p w:rsidR="007844E8" w:rsidRDefault="00906F72">
    <w:pPr>
      <w:pStyle w:val="Footer"/>
    </w:pPr>
  </w:p>
  <w:p w:rsidR="007844E8" w:rsidRDefault="0045395B">
    <w:pPr>
      <w:pStyle w:val="Footer"/>
      <w:tabs>
        <w:tab w:val="clear" w:pos="4513"/>
        <w:tab w:val="clear" w:pos="9026"/>
        <w:tab w:val="left" w:pos="7798"/>
      </w:tabs>
    </w:pPr>
    <w:r>
      <w:tab/>
    </w:r>
  </w:p>
  <w:p w:rsidR="007844E8" w:rsidRDefault="00906F72" w:rsidP="00C27E18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7C" w:rsidRDefault="0045395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-593558</wp:posOffset>
          </wp:positionH>
          <wp:positionV relativeFrom="paragraph">
            <wp:posOffset>-108551</wp:posOffset>
          </wp:positionV>
          <wp:extent cx="3755390" cy="1001395"/>
          <wp:effectExtent l="0" t="0" r="0" b="0"/>
          <wp:wrapThrough wrapText="bothSides">
            <wp:wrapPolygon edited="0">
              <wp:start x="4821" y="4931"/>
              <wp:lineTo x="4821" y="16436"/>
              <wp:lineTo x="7013" y="17669"/>
              <wp:lineTo x="13368" y="17669"/>
              <wp:lineTo x="16655" y="16436"/>
              <wp:lineTo x="16655" y="4931"/>
              <wp:lineTo x="4821" y="4931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5390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7861869</wp:posOffset>
          </wp:positionH>
          <wp:positionV relativeFrom="paragraph">
            <wp:posOffset>-147788</wp:posOffset>
          </wp:positionV>
          <wp:extent cx="1698024" cy="84759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024" cy="847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F5D7C" w:rsidRDefault="00906F72">
    <w:pPr>
      <w:pStyle w:val="Footer"/>
    </w:pPr>
  </w:p>
  <w:p w:rsidR="000F5D7C" w:rsidRDefault="00906F72">
    <w:pPr>
      <w:pStyle w:val="Footer"/>
    </w:pPr>
  </w:p>
  <w:p w:rsidR="000F5D7C" w:rsidRDefault="00906F72">
    <w:pPr>
      <w:pStyle w:val="Footer"/>
    </w:pPr>
  </w:p>
  <w:p w:rsidR="00D64C23" w:rsidRDefault="0045395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141973</wp:posOffset>
          </wp:positionV>
          <wp:extent cx="11115675" cy="209651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5675" cy="209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E0" w:rsidRDefault="00265FE0" w:rsidP="00B50BF4">
      <w:pPr>
        <w:spacing w:after="0" w:line="240" w:lineRule="auto"/>
      </w:pPr>
      <w:r>
        <w:separator/>
      </w:r>
    </w:p>
  </w:footnote>
  <w:footnote w:type="continuationSeparator" w:id="0">
    <w:p w:rsidR="00265FE0" w:rsidRDefault="00265FE0" w:rsidP="00B5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2381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6C3A" w:rsidRDefault="00C63809" w:rsidP="00C63809">
        <w:pPr>
          <w:pStyle w:val="Header"/>
          <w:jc w:val="center"/>
        </w:pPr>
        <w:r>
          <w:rPr>
            <w:rFonts w:cs="Arial"/>
            <w:b/>
            <w:noProof/>
            <w:color w:val="000080"/>
          </w:rPr>
          <w:drawing>
            <wp:inline distT="0" distB="0" distL="0" distR="0">
              <wp:extent cx="3575516" cy="638175"/>
              <wp:effectExtent l="0" t="0" r="6350" b="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he_Thalidomide_Trust_Black_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8614" cy="6440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27E18" w:rsidRDefault="00906F72" w:rsidP="005D6C3A">
    <w:pPr>
      <w:pStyle w:val="Header"/>
      <w:ind w:left="72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82A"/>
    <w:multiLevelType w:val="hybridMultilevel"/>
    <w:tmpl w:val="53D0E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A369C"/>
    <w:multiLevelType w:val="hybridMultilevel"/>
    <w:tmpl w:val="55F89D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4F7727"/>
    <w:multiLevelType w:val="hybridMultilevel"/>
    <w:tmpl w:val="04D01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24805"/>
    <w:multiLevelType w:val="hybridMultilevel"/>
    <w:tmpl w:val="55889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C77E2"/>
    <w:multiLevelType w:val="hybridMultilevel"/>
    <w:tmpl w:val="F1DC1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8B067D"/>
    <w:multiLevelType w:val="hybridMultilevel"/>
    <w:tmpl w:val="5730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5B"/>
    <w:rsid w:val="000215AC"/>
    <w:rsid w:val="000663FF"/>
    <w:rsid w:val="000B6F22"/>
    <w:rsid w:val="00135DA2"/>
    <w:rsid w:val="00140049"/>
    <w:rsid w:val="00161769"/>
    <w:rsid w:val="0018160D"/>
    <w:rsid w:val="00181D42"/>
    <w:rsid w:val="00197FA0"/>
    <w:rsid w:val="001E4055"/>
    <w:rsid w:val="001F5802"/>
    <w:rsid w:val="00222AEA"/>
    <w:rsid w:val="0024660F"/>
    <w:rsid w:val="00251AE1"/>
    <w:rsid w:val="00263C20"/>
    <w:rsid w:val="00265FE0"/>
    <w:rsid w:val="002722CC"/>
    <w:rsid w:val="00273F51"/>
    <w:rsid w:val="002D299D"/>
    <w:rsid w:val="002F28FB"/>
    <w:rsid w:val="00317AC2"/>
    <w:rsid w:val="00355694"/>
    <w:rsid w:val="003D095B"/>
    <w:rsid w:val="00407CF0"/>
    <w:rsid w:val="0045395B"/>
    <w:rsid w:val="00490F9F"/>
    <w:rsid w:val="00494C22"/>
    <w:rsid w:val="004C1D9A"/>
    <w:rsid w:val="004D31AC"/>
    <w:rsid w:val="004F325B"/>
    <w:rsid w:val="00502764"/>
    <w:rsid w:val="00540308"/>
    <w:rsid w:val="00574B03"/>
    <w:rsid w:val="005C75AE"/>
    <w:rsid w:val="005D69F0"/>
    <w:rsid w:val="005E4E51"/>
    <w:rsid w:val="005F1C03"/>
    <w:rsid w:val="00601EDC"/>
    <w:rsid w:val="006508AA"/>
    <w:rsid w:val="00651DF4"/>
    <w:rsid w:val="00666490"/>
    <w:rsid w:val="006A6B28"/>
    <w:rsid w:val="006C5FC0"/>
    <w:rsid w:val="0070658C"/>
    <w:rsid w:val="00712C70"/>
    <w:rsid w:val="007367D6"/>
    <w:rsid w:val="007E0BE6"/>
    <w:rsid w:val="00803C80"/>
    <w:rsid w:val="008A1D9F"/>
    <w:rsid w:val="008D4E8C"/>
    <w:rsid w:val="008E58B6"/>
    <w:rsid w:val="00906F72"/>
    <w:rsid w:val="0091474E"/>
    <w:rsid w:val="0092072D"/>
    <w:rsid w:val="009501A9"/>
    <w:rsid w:val="009625BB"/>
    <w:rsid w:val="009935DB"/>
    <w:rsid w:val="00A05D91"/>
    <w:rsid w:val="00A63040"/>
    <w:rsid w:val="00A76367"/>
    <w:rsid w:val="00AD5DAF"/>
    <w:rsid w:val="00B06CAB"/>
    <w:rsid w:val="00B3063B"/>
    <w:rsid w:val="00B50BF4"/>
    <w:rsid w:val="00BD05BF"/>
    <w:rsid w:val="00BF0631"/>
    <w:rsid w:val="00C04AAC"/>
    <w:rsid w:val="00C32B91"/>
    <w:rsid w:val="00C63809"/>
    <w:rsid w:val="00CA63C0"/>
    <w:rsid w:val="00CB6BC4"/>
    <w:rsid w:val="00DC0C2D"/>
    <w:rsid w:val="00DF4291"/>
    <w:rsid w:val="00E41465"/>
    <w:rsid w:val="00E714C3"/>
    <w:rsid w:val="00EA175F"/>
    <w:rsid w:val="00EB17AB"/>
    <w:rsid w:val="00EB40D4"/>
    <w:rsid w:val="00EC44A0"/>
    <w:rsid w:val="00ED0689"/>
    <w:rsid w:val="00F3010A"/>
    <w:rsid w:val="00F36B5B"/>
    <w:rsid w:val="00FD58F1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8C"/>
  </w:style>
  <w:style w:type="paragraph" w:styleId="Heading1">
    <w:name w:val="heading 1"/>
    <w:basedOn w:val="Normal"/>
    <w:next w:val="Normal"/>
    <w:link w:val="Heading1Char"/>
    <w:qFormat/>
    <w:rsid w:val="00273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273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D09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6CAB"/>
    <w:rPr>
      <w:b/>
      <w:bCs/>
    </w:rPr>
  </w:style>
  <w:style w:type="character" w:styleId="Hyperlink">
    <w:name w:val="Hyperlink"/>
    <w:basedOn w:val="DefaultParagraphFont"/>
    <w:uiPriority w:val="99"/>
    <w:unhideWhenUsed/>
    <w:rsid w:val="000B6F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50BF4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0B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50BF4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B50B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geTitle">
    <w:name w:val="Page Title"/>
    <w:basedOn w:val="Title"/>
    <w:rsid w:val="00B50BF4"/>
    <w:pPr>
      <w:pBdr>
        <w:bottom w:val="single" w:sz="8" w:space="4" w:color="4F81BD"/>
      </w:pBdr>
      <w:suppressAutoHyphens/>
      <w:autoSpaceDN w:val="0"/>
      <w:spacing w:after="480"/>
      <w:contextualSpacing w:val="0"/>
      <w:textAlignment w:val="baseline"/>
      <w:outlineLvl w:val="0"/>
    </w:pPr>
    <w:rPr>
      <w:rFonts w:ascii="Calibri" w:eastAsia="Times New Roman" w:hAnsi="Calibri" w:cs="Times New Roman"/>
      <w:spacing w:val="5"/>
      <w:kern w:val="3"/>
      <w:sz w:val="52"/>
      <w:szCs w:val="5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50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D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76367"/>
    <w:pPr>
      <w:spacing w:after="0" w:line="240" w:lineRule="auto"/>
    </w:pPr>
    <w:rPr>
      <w:rFonts w:ascii="New Century Schlbk" w:eastAsia="Times" w:hAnsi="New Century Schlbk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76367"/>
    <w:rPr>
      <w:rFonts w:ascii="New Century Schlbk" w:eastAsia="Times" w:hAnsi="New Century Schlbk" w:cs="Times New Roman"/>
      <w:b/>
      <w:sz w:val="32"/>
      <w:szCs w:val="20"/>
    </w:rPr>
  </w:style>
  <w:style w:type="paragraph" w:customStyle="1" w:styleId="paragraph">
    <w:name w:val="paragraph"/>
    <w:basedOn w:val="Normal"/>
    <w:rsid w:val="00A7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6367"/>
  </w:style>
  <w:style w:type="character" w:customStyle="1" w:styleId="eop">
    <w:name w:val="eop"/>
    <w:basedOn w:val="DefaultParagraphFont"/>
    <w:rsid w:val="00A763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8C"/>
  </w:style>
  <w:style w:type="paragraph" w:styleId="Heading1">
    <w:name w:val="heading 1"/>
    <w:basedOn w:val="Normal"/>
    <w:next w:val="Normal"/>
    <w:link w:val="Heading1Char"/>
    <w:qFormat/>
    <w:rsid w:val="00273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F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273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D09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6CAB"/>
    <w:rPr>
      <w:b/>
      <w:bCs/>
    </w:rPr>
  </w:style>
  <w:style w:type="character" w:styleId="Hyperlink">
    <w:name w:val="Hyperlink"/>
    <w:basedOn w:val="DefaultParagraphFont"/>
    <w:uiPriority w:val="99"/>
    <w:unhideWhenUsed/>
    <w:rsid w:val="000B6F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50BF4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0B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B50BF4"/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B50B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ageTitle">
    <w:name w:val="Page Title"/>
    <w:basedOn w:val="Title"/>
    <w:rsid w:val="00B50BF4"/>
    <w:pPr>
      <w:pBdr>
        <w:bottom w:val="single" w:sz="8" w:space="4" w:color="4F81BD"/>
      </w:pBdr>
      <w:suppressAutoHyphens/>
      <w:autoSpaceDN w:val="0"/>
      <w:spacing w:after="480"/>
      <w:contextualSpacing w:val="0"/>
      <w:textAlignment w:val="baseline"/>
      <w:outlineLvl w:val="0"/>
    </w:pPr>
    <w:rPr>
      <w:rFonts w:ascii="Calibri" w:eastAsia="Times New Roman" w:hAnsi="Calibri" w:cs="Times New Roman"/>
      <w:spacing w:val="5"/>
      <w:kern w:val="3"/>
      <w:sz w:val="52"/>
      <w:szCs w:val="5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50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D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76367"/>
    <w:pPr>
      <w:spacing w:after="0" w:line="240" w:lineRule="auto"/>
    </w:pPr>
    <w:rPr>
      <w:rFonts w:ascii="New Century Schlbk" w:eastAsia="Times" w:hAnsi="New Century Schlbk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A76367"/>
    <w:rPr>
      <w:rFonts w:ascii="New Century Schlbk" w:eastAsia="Times" w:hAnsi="New Century Schlbk" w:cs="Times New Roman"/>
      <w:b/>
      <w:sz w:val="32"/>
      <w:szCs w:val="20"/>
    </w:rPr>
  </w:style>
  <w:style w:type="paragraph" w:customStyle="1" w:styleId="paragraph">
    <w:name w:val="paragraph"/>
    <w:basedOn w:val="Normal"/>
    <w:rsid w:val="00A7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6367"/>
  </w:style>
  <w:style w:type="character" w:customStyle="1" w:styleId="eop">
    <w:name w:val="eop"/>
    <w:basedOn w:val="DefaultParagraphFont"/>
    <w:rsid w:val="00A7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Clark</dc:creator>
  <cp:lastModifiedBy>Mark Abbott1</cp:lastModifiedBy>
  <cp:revision>2</cp:revision>
  <cp:lastPrinted>2019-06-25T07:57:00Z</cp:lastPrinted>
  <dcterms:created xsi:type="dcterms:W3CDTF">2020-02-14T10:48:00Z</dcterms:created>
  <dcterms:modified xsi:type="dcterms:W3CDTF">2020-02-14T10:48:00Z</dcterms:modified>
</cp:coreProperties>
</file>