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0B7324" w14:textId="77777777" w:rsidR="00CE59F5" w:rsidRDefault="001F690C" w:rsidP="00534EB7">
      <w:pPr>
        <w:spacing w:before="120" w:after="120"/>
        <w:jc w:val="center"/>
        <w:rPr>
          <w:b/>
          <w:bCs/>
          <w:sz w:val="32"/>
          <w:szCs w:val="32"/>
          <w:lang w:val="en-US"/>
        </w:rPr>
      </w:pPr>
      <w:r w:rsidRPr="008524AA">
        <w:rPr>
          <w:b/>
          <w:bCs/>
          <w:sz w:val="32"/>
          <w:szCs w:val="32"/>
          <w:lang w:val="en-US"/>
        </w:rPr>
        <w:t>Trustee Webinar September 2023</w:t>
      </w:r>
      <w:r w:rsidR="001F71EF" w:rsidRPr="008524AA">
        <w:rPr>
          <w:b/>
          <w:bCs/>
          <w:sz w:val="32"/>
          <w:szCs w:val="32"/>
          <w:lang w:val="en-US"/>
        </w:rPr>
        <w:t xml:space="preserve"> </w:t>
      </w:r>
    </w:p>
    <w:p w14:paraId="5DD27B02" w14:textId="64C14B61" w:rsidR="00534EB7" w:rsidRPr="008524AA" w:rsidRDefault="00534EB7" w:rsidP="00402F59">
      <w:pPr>
        <w:spacing w:after="240"/>
        <w:jc w:val="center"/>
        <w:rPr>
          <w:b/>
          <w:bCs/>
          <w:sz w:val="32"/>
          <w:szCs w:val="32"/>
          <w:lang w:val="en-US"/>
        </w:rPr>
      </w:pPr>
      <w:r>
        <w:rPr>
          <w:b/>
          <w:bCs/>
          <w:sz w:val="32"/>
          <w:szCs w:val="32"/>
          <w:lang w:val="en-US"/>
        </w:rPr>
        <w:t>Summary Notes</w:t>
      </w:r>
    </w:p>
    <w:p w14:paraId="1EBAA4DB" w14:textId="07B18F77" w:rsidR="00402F59" w:rsidRPr="008D002B" w:rsidRDefault="00CE59F5" w:rsidP="004A17A1">
      <w:pPr>
        <w:spacing w:after="180" w:line="264" w:lineRule="auto"/>
        <w:rPr>
          <w:sz w:val="24"/>
          <w:szCs w:val="24"/>
          <w:lang w:val="en-US"/>
        </w:rPr>
      </w:pPr>
      <w:r>
        <w:rPr>
          <w:sz w:val="24"/>
          <w:szCs w:val="24"/>
          <w:lang w:val="en-US"/>
        </w:rPr>
        <w:t xml:space="preserve">The Webinar was attended by </w:t>
      </w:r>
      <w:r w:rsidRPr="00402F59">
        <w:rPr>
          <w:b/>
          <w:bCs/>
          <w:sz w:val="24"/>
          <w:szCs w:val="24"/>
          <w:lang w:val="en-US"/>
        </w:rPr>
        <w:t xml:space="preserve">28 </w:t>
      </w:r>
      <w:r w:rsidR="00402F59" w:rsidRPr="00402F59">
        <w:rPr>
          <w:b/>
          <w:bCs/>
          <w:sz w:val="24"/>
          <w:szCs w:val="24"/>
          <w:lang w:val="en-US"/>
        </w:rPr>
        <w:t>beneficiaries</w:t>
      </w:r>
      <w:r>
        <w:rPr>
          <w:sz w:val="24"/>
          <w:szCs w:val="24"/>
          <w:lang w:val="en-US"/>
        </w:rPr>
        <w:t xml:space="preserve"> and </w:t>
      </w:r>
      <w:r w:rsidR="00402F59">
        <w:rPr>
          <w:b/>
          <w:bCs/>
          <w:sz w:val="24"/>
          <w:szCs w:val="24"/>
          <w:lang w:val="en-US"/>
        </w:rPr>
        <w:t>five</w:t>
      </w:r>
      <w:r w:rsidRPr="00402F59">
        <w:rPr>
          <w:b/>
          <w:bCs/>
          <w:sz w:val="24"/>
          <w:szCs w:val="24"/>
          <w:lang w:val="en-US"/>
        </w:rPr>
        <w:t xml:space="preserve"> Trustees</w:t>
      </w:r>
      <w:r w:rsidR="008D002B">
        <w:rPr>
          <w:b/>
          <w:bCs/>
          <w:sz w:val="24"/>
          <w:szCs w:val="24"/>
          <w:lang w:val="en-US"/>
        </w:rPr>
        <w:t xml:space="preserve"> </w:t>
      </w:r>
      <w:r w:rsidR="008D002B" w:rsidRPr="008D002B">
        <w:rPr>
          <w:sz w:val="24"/>
          <w:szCs w:val="24"/>
          <w:lang w:val="en-US"/>
        </w:rPr>
        <w:t>(Mark S, David, Adr</w:t>
      </w:r>
      <w:r w:rsidR="00534EB7">
        <w:rPr>
          <w:sz w:val="24"/>
          <w:szCs w:val="24"/>
          <w:lang w:val="en-US"/>
        </w:rPr>
        <w:t>ia</w:t>
      </w:r>
      <w:r w:rsidR="008D002B" w:rsidRPr="008D002B">
        <w:rPr>
          <w:sz w:val="24"/>
          <w:szCs w:val="24"/>
          <w:lang w:val="en-US"/>
        </w:rPr>
        <w:t xml:space="preserve">n, </w:t>
      </w:r>
      <w:proofErr w:type="gramStart"/>
      <w:r w:rsidR="008D002B" w:rsidRPr="008D002B">
        <w:rPr>
          <w:sz w:val="24"/>
          <w:szCs w:val="24"/>
          <w:lang w:val="en-US"/>
        </w:rPr>
        <w:t>Caroline</w:t>
      </w:r>
      <w:proofErr w:type="gramEnd"/>
      <w:r w:rsidR="008D002B" w:rsidRPr="008D002B">
        <w:rPr>
          <w:sz w:val="24"/>
          <w:szCs w:val="24"/>
          <w:lang w:val="en-US"/>
        </w:rPr>
        <w:t xml:space="preserve"> and Rosemary)</w:t>
      </w:r>
      <w:r w:rsidR="00402F59" w:rsidRPr="008D002B">
        <w:rPr>
          <w:sz w:val="24"/>
          <w:szCs w:val="24"/>
          <w:lang w:val="en-US"/>
        </w:rPr>
        <w:t>.</w:t>
      </w:r>
    </w:p>
    <w:p w14:paraId="7664878C" w14:textId="21F17265" w:rsidR="00986834" w:rsidRDefault="008524AA" w:rsidP="004A17A1">
      <w:pPr>
        <w:spacing w:after="180" w:line="264" w:lineRule="auto"/>
        <w:rPr>
          <w:b/>
          <w:bCs/>
          <w:sz w:val="24"/>
          <w:szCs w:val="24"/>
          <w:lang w:val="en-US"/>
        </w:rPr>
      </w:pPr>
      <w:r>
        <w:rPr>
          <w:sz w:val="24"/>
          <w:szCs w:val="24"/>
          <w:lang w:val="en-US"/>
        </w:rPr>
        <w:t xml:space="preserve">The theme for discussion was </w:t>
      </w:r>
      <w:r w:rsidR="005D2280" w:rsidRPr="00534EB7">
        <w:rPr>
          <w:sz w:val="24"/>
          <w:szCs w:val="24"/>
          <w:lang w:val="en-US"/>
        </w:rPr>
        <w:t>the Trust’s</w:t>
      </w:r>
      <w:r w:rsidR="005D2280" w:rsidRPr="005D2280">
        <w:rPr>
          <w:b/>
          <w:bCs/>
          <w:sz w:val="24"/>
          <w:szCs w:val="24"/>
          <w:lang w:val="en-US"/>
        </w:rPr>
        <w:t xml:space="preserve"> Plans for </w:t>
      </w:r>
      <w:r w:rsidR="001F71EF" w:rsidRPr="005D2280">
        <w:rPr>
          <w:b/>
          <w:bCs/>
          <w:sz w:val="24"/>
          <w:szCs w:val="24"/>
          <w:lang w:val="en-US"/>
        </w:rPr>
        <w:t>Beneficiary</w:t>
      </w:r>
      <w:r w:rsidR="001F71EF" w:rsidRPr="001F71EF">
        <w:rPr>
          <w:b/>
          <w:bCs/>
          <w:sz w:val="24"/>
          <w:szCs w:val="24"/>
          <w:lang w:val="en-US"/>
        </w:rPr>
        <w:t xml:space="preserve"> Engagement</w:t>
      </w:r>
    </w:p>
    <w:p w14:paraId="239E3339" w14:textId="79991529" w:rsidR="00705596" w:rsidRDefault="00705596" w:rsidP="00402F59">
      <w:pPr>
        <w:spacing w:after="120" w:line="264" w:lineRule="auto"/>
        <w:rPr>
          <w:sz w:val="24"/>
          <w:szCs w:val="24"/>
          <w:lang w:val="en-US"/>
        </w:rPr>
      </w:pPr>
      <w:proofErr w:type="gramStart"/>
      <w:r w:rsidRPr="00705596">
        <w:rPr>
          <w:sz w:val="24"/>
          <w:szCs w:val="24"/>
          <w:lang w:val="en-US"/>
        </w:rPr>
        <w:t>A number of</w:t>
      </w:r>
      <w:proofErr w:type="gramEnd"/>
      <w:r w:rsidRPr="00705596">
        <w:rPr>
          <w:sz w:val="24"/>
          <w:szCs w:val="24"/>
          <w:lang w:val="en-US"/>
        </w:rPr>
        <w:t xml:space="preserve"> positive </w:t>
      </w:r>
      <w:r w:rsidR="00534EB7">
        <w:rPr>
          <w:sz w:val="24"/>
          <w:szCs w:val="24"/>
          <w:lang w:val="en-US"/>
        </w:rPr>
        <w:t xml:space="preserve">comments </w:t>
      </w:r>
      <w:r>
        <w:rPr>
          <w:sz w:val="24"/>
          <w:szCs w:val="24"/>
          <w:lang w:val="en-US"/>
        </w:rPr>
        <w:t>were made by beneficiaries:</w:t>
      </w:r>
    </w:p>
    <w:p w14:paraId="7CE7BD4C" w14:textId="19280ABB" w:rsidR="00717796" w:rsidRDefault="00534EB7" w:rsidP="00944BAA">
      <w:pPr>
        <w:pStyle w:val="ListParagraph"/>
        <w:numPr>
          <w:ilvl w:val="0"/>
          <w:numId w:val="3"/>
        </w:numPr>
        <w:spacing w:after="120" w:line="264" w:lineRule="auto"/>
        <w:ind w:left="426" w:hanging="357"/>
        <w:contextualSpacing w:val="0"/>
        <w:rPr>
          <w:sz w:val="24"/>
          <w:szCs w:val="24"/>
          <w:lang w:val="en-US"/>
        </w:rPr>
      </w:pPr>
      <w:r>
        <w:rPr>
          <w:sz w:val="24"/>
          <w:szCs w:val="24"/>
          <w:lang w:val="en-US"/>
        </w:rPr>
        <w:t>It’s a</w:t>
      </w:r>
      <w:r w:rsidR="000F57D2">
        <w:rPr>
          <w:sz w:val="24"/>
          <w:szCs w:val="24"/>
          <w:lang w:val="en-US"/>
        </w:rPr>
        <w:t xml:space="preserve"> g</w:t>
      </w:r>
      <w:r w:rsidR="000F57D2" w:rsidRPr="001F71EF">
        <w:rPr>
          <w:sz w:val="24"/>
          <w:szCs w:val="24"/>
          <w:lang w:val="en-US"/>
        </w:rPr>
        <w:t xml:space="preserve">ood idea </w:t>
      </w:r>
      <w:r w:rsidR="000F57D2">
        <w:rPr>
          <w:sz w:val="24"/>
          <w:szCs w:val="24"/>
          <w:lang w:val="en-US"/>
        </w:rPr>
        <w:t xml:space="preserve">to get </w:t>
      </w:r>
      <w:r w:rsidR="00797DCF">
        <w:rPr>
          <w:sz w:val="24"/>
          <w:szCs w:val="24"/>
          <w:lang w:val="en-US"/>
        </w:rPr>
        <w:t xml:space="preserve">a </w:t>
      </w:r>
      <w:r w:rsidR="000F57D2" w:rsidRPr="001F71EF">
        <w:rPr>
          <w:sz w:val="24"/>
          <w:szCs w:val="24"/>
          <w:lang w:val="en-US"/>
        </w:rPr>
        <w:t>broader</w:t>
      </w:r>
      <w:r w:rsidR="000F57D2">
        <w:rPr>
          <w:sz w:val="24"/>
          <w:szCs w:val="24"/>
          <w:lang w:val="en-US"/>
        </w:rPr>
        <w:t xml:space="preserve"> </w:t>
      </w:r>
      <w:r w:rsidR="00D83C6D">
        <w:rPr>
          <w:sz w:val="24"/>
          <w:szCs w:val="24"/>
          <w:lang w:val="en-US"/>
        </w:rPr>
        <w:t xml:space="preserve">group of </w:t>
      </w:r>
      <w:r w:rsidR="000F57D2">
        <w:rPr>
          <w:sz w:val="24"/>
          <w:szCs w:val="24"/>
          <w:lang w:val="en-US"/>
        </w:rPr>
        <w:t>beneficiar</w:t>
      </w:r>
      <w:r w:rsidR="00D83C6D">
        <w:rPr>
          <w:sz w:val="24"/>
          <w:szCs w:val="24"/>
          <w:lang w:val="en-US"/>
        </w:rPr>
        <w:t>ies involved</w:t>
      </w:r>
      <w:r w:rsidR="000F57D2">
        <w:rPr>
          <w:sz w:val="24"/>
          <w:szCs w:val="24"/>
          <w:lang w:val="en-US"/>
        </w:rPr>
        <w:t xml:space="preserve"> – for example </w:t>
      </w:r>
      <w:r w:rsidR="000F57D2" w:rsidRPr="001F71EF">
        <w:rPr>
          <w:sz w:val="24"/>
          <w:szCs w:val="24"/>
          <w:lang w:val="en-US"/>
        </w:rPr>
        <w:t>wheelchair</w:t>
      </w:r>
      <w:r w:rsidR="00427BFB">
        <w:rPr>
          <w:sz w:val="24"/>
          <w:szCs w:val="24"/>
          <w:lang w:val="en-US"/>
        </w:rPr>
        <w:t>-</w:t>
      </w:r>
      <w:r w:rsidR="000F57D2">
        <w:rPr>
          <w:sz w:val="24"/>
          <w:szCs w:val="24"/>
          <w:lang w:val="en-US"/>
        </w:rPr>
        <w:t xml:space="preserve">users, </w:t>
      </w:r>
      <w:r w:rsidR="00717796">
        <w:rPr>
          <w:sz w:val="24"/>
          <w:szCs w:val="24"/>
          <w:lang w:val="en-US"/>
        </w:rPr>
        <w:t>four-</w:t>
      </w:r>
      <w:r w:rsidR="000F57D2" w:rsidRPr="001F71EF">
        <w:rPr>
          <w:sz w:val="24"/>
          <w:szCs w:val="24"/>
          <w:lang w:val="en-US"/>
        </w:rPr>
        <w:t xml:space="preserve">limb </w:t>
      </w:r>
      <w:r w:rsidR="000F57D2">
        <w:rPr>
          <w:sz w:val="24"/>
          <w:szCs w:val="24"/>
          <w:lang w:val="en-US"/>
        </w:rPr>
        <w:t>affected</w:t>
      </w:r>
      <w:r w:rsidR="00717796">
        <w:rPr>
          <w:sz w:val="24"/>
          <w:szCs w:val="24"/>
          <w:lang w:val="en-US"/>
        </w:rPr>
        <w:t xml:space="preserve">, beneficiaries with </w:t>
      </w:r>
      <w:r w:rsidR="000F57D2" w:rsidRPr="001F71EF">
        <w:rPr>
          <w:sz w:val="24"/>
          <w:szCs w:val="24"/>
          <w:lang w:val="en-US"/>
        </w:rPr>
        <w:t>sensory</w:t>
      </w:r>
      <w:r w:rsidR="000F57D2">
        <w:rPr>
          <w:sz w:val="24"/>
          <w:szCs w:val="24"/>
          <w:lang w:val="en-US"/>
        </w:rPr>
        <w:t xml:space="preserve"> impairments - all </w:t>
      </w:r>
      <w:r w:rsidR="000F57D2" w:rsidRPr="001F71EF">
        <w:rPr>
          <w:sz w:val="24"/>
          <w:szCs w:val="24"/>
          <w:lang w:val="en-US"/>
        </w:rPr>
        <w:t>hav</w:t>
      </w:r>
      <w:r w:rsidR="000F57D2">
        <w:rPr>
          <w:sz w:val="24"/>
          <w:szCs w:val="24"/>
          <w:lang w:val="en-US"/>
        </w:rPr>
        <w:t>ing</w:t>
      </w:r>
      <w:r w:rsidR="000F57D2" w:rsidRPr="001F71EF">
        <w:rPr>
          <w:sz w:val="24"/>
          <w:szCs w:val="24"/>
          <w:lang w:val="en-US"/>
        </w:rPr>
        <w:t xml:space="preserve"> a voice</w:t>
      </w:r>
      <w:r w:rsidR="005973D6">
        <w:rPr>
          <w:sz w:val="24"/>
          <w:szCs w:val="24"/>
          <w:lang w:val="en-US"/>
        </w:rPr>
        <w:t xml:space="preserve"> and an opportunity to </w:t>
      </w:r>
      <w:r w:rsidR="00D83C6D">
        <w:rPr>
          <w:sz w:val="24"/>
          <w:szCs w:val="24"/>
          <w:lang w:val="en-US"/>
        </w:rPr>
        <w:t xml:space="preserve">make </w:t>
      </w:r>
      <w:r>
        <w:rPr>
          <w:sz w:val="24"/>
          <w:szCs w:val="24"/>
          <w:lang w:val="en-US"/>
        </w:rPr>
        <w:t>Trustees</w:t>
      </w:r>
      <w:r w:rsidR="00D83C6D">
        <w:rPr>
          <w:sz w:val="24"/>
          <w:szCs w:val="24"/>
          <w:lang w:val="en-US"/>
        </w:rPr>
        <w:t xml:space="preserve"> aware of </w:t>
      </w:r>
      <w:r w:rsidR="00817807">
        <w:rPr>
          <w:sz w:val="24"/>
          <w:szCs w:val="24"/>
          <w:lang w:val="en-US"/>
        </w:rPr>
        <w:t>the challenges they face every day</w:t>
      </w:r>
      <w:r w:rsidR="000F57D2" w:rsidRPr="001F71EF">
        <w:rPr>
          <w:sz w:val="24"/>
          <w:szCs w:val="24"/>
          <w:lang w:val="en-US"/>
        </w:rPr>
        <w:t xml:space="preserve">. </w:t>
      </w:r>
    </w:p>
    <w:p w14:paraId="0BE3E126" w14:textId="399DA8C4" w:rsidR="00717796" w:rsidRPr="00717796" w:rsidRDefault="00A71B3B" w:rsidP="00944BAA">
      <w:pPr>
        <w:pStyle w:val="ListParagraph"/>
        <w:numPr>
          <w:ilvl w:val="0"/>
          <w:numId w:val="3"/>
        </w:numPr>
        <w:spacing w:after="120" w:line="264" w:lineRule="auto"/>
        <w:ind w:left="426" w:hanging="357"/>
        <w:contextualSpacing w:val="0"/>
        <w:rPr>
          <w:sz w:val="24"/>
          <w:szCs w:val="24"/>
          <w:lang w:val="en-US"/>
        </w:rPr>
      </w:pPr>
      <w:r>
        <w:rPr>
          <w:sz w:val="24"/>
          <w:szCs w:val="24"/>
          <w:lang w:val="en-US"/>
        </w:rPr>
        <w:t>B</w:t>
      </w:r>
      <w:r w:rsidR="00717796" w:rsidRPr="00717796">
        <w:rPr>
          <w:sz w:val="24"/>
          <w:szCs w:val="24"/>
          <w:lang w:val="en-US"/>
        </w:rPr>
        <w:t>y engaging with more b</w:t>
      </w:r>
      <w:r>
        <w:rPr>
          <w:sz w:val="24"/>
          <w:szCs w:val="24"/>
          <w:lang w:val="en-US"/>
        </w:rPr>
        <w:t>eneficiaries</w:t>
      </w:r>
      <w:r w:rsidR="00717796" w:rsidRPr="00717796">
        <w:rPr>
          <w:sz w:val="24"/>
          <w:szCs w:val="24"/>
          <w:lang w:val="en-US"/>
        </w:rPr>
        <w:t xml:space="preserve"> there will be </w:t>
      </w:r>
      <w:r w:rsidR="00BF4619">
        <w:rPr>
          <w:sz w:val="24"/>
          <w:szCs w:val="24"/>
          <w:lang w:val="en-US"/>
        </w:rPr>
        <w:t xml:space="preserve">a </w:t>
      </w:r>
      <w:r w:rsidR="00717796" w:rsidRPr="00717796">
        <w:rPr>
          <w:sz w:val="24"/>
          <w:szCs w:val="24"/>
          <w:lang w:val="en-US"/>
        </w:rPr>
        <w:t xml:space="preserve">greater opportunity </w:t>
      </w:r>
      <w:r>
        <w:rPr>
          <w:sz w:val="24"/>
          <w:szCs w:val="24"/>
          <w:lang w:val="en-US"/>
        </w:rPr>
        <w:t xml:space="preserve">for Trustees </w:t>
      </w:r>
      <w:r w:rsidR="00717796" w:rsidRPr="00717796">
        <w:rPr>
          <w:sz w:val="24"/>
          <w:szCs w:val="24"/>
          <w:lang w:val="en-US"/>
        </w:rPr>
        <w:t xml:space="preserve">to gain </w:t>
      </w:r>
      <w:r w:rsidR="00534EB7">
        <w:rPr>
          <w:sz w:val="24"/>
          <w:szCs w:val="24"/>
          <w:lang w:val="en-US"/>
        </w:rPr>
        <w:t xml:space="preserve">a better understanding </w:t>
      </w:r>
      <w:r w:rsidR="00717796" w:rsidRPr="00717796">
        <w:rPr>
          <w:sz w:val="24"/>
          <w:szCs w:val="24"/>
          <w:lang w:val="en-US"/>
        </w:rPr>
        <w:t xml:space="preserve">of issues/experiences that </w:t>
      </w:r>
      <w:r>
        <w:rPr>
          <w:sz w:val="24"/>
          <w:szCs w:val="24"/>
          <w:lang w:val="en-US"/>
        </w:rPr>
        <w:t>they</w:t>
      </w:r>
      <w:r w:rsidR="00717796" w:rsidRPr="00717796">
        <w:rPr>
          <w:sz w:val="24"/>
          <w:szCs w:val="24"/>
          <w:lang w:val="en-US"/>
        </w:rPr>
        <w:t xml:space="preserve"> may not have been aware of</w:t>
      </w:r>
      <w:r w:rsidR="00534EB7">
        <w:rPr>
          <w:sz w:val="24"/>
          <w:szCs w:val="24"/>
          <w:lang w:val="en-US"/>
        </w:rPr>
        <w:t>.</w:t>
      </w:r>
    </w:p>
    <w:p w14:paraId="1874F918" w14:textId="351AA887" w:rsidR="00566153" w:rsidRDefault="00566153" w:rsidP="00944BAA">
      <w:pPr>
        <w:pStyle w:val="ListParagraph"/>
        <w:numPr>
          <w:ilvl w:val="0"/>
          <w:numId w:val="3"/>
        </w:numPr>
        <w:spacing w:after="120" w:line="264" w:lineRule="auto"/>
        <w:ind w:left="426" w:hanging="357"/>
        <w:contextualSpacing w:val="0"/>
        <w:rPr>
          <w:sz w:val="24"/>
          <w:szCs w:val="24"/>
          <w:lang w:val="en-US"/>
        </w:rPr>
      </w:pPr>
      <w:r w:rsidRPr="00566153">
        <w:rPr>
          <w:sz w:val="24"/>
          <w:szCs w:val="24"/>
          <w:lang w:val="en-US"/>
        </w:rPr>
        <w:t xml:space="preserve">The NAC effectively </w:t>
      </w:r>
      <w:r>
        <w:rPr>
          <w:sz w:val="24"/>
          <w:szCs w:val="24"/>
          <w:lang w:val="en-US"/>
        </w:rPr>
        <w:t>acted as a</w:t>
      </w:r>
      <w:r w:rsidRPr="00566153">
        <w:rPr>
          <w:sz w:val="24"/>
          <w:szCs w:val="24"/>
          <w:lang w:val="en-US"/>
        </w:rPr>
        <w:t xml:space="preserve"> filter </w:t>
      </w:r>
      <w:r>
        <w:rPr>
          <w:sz w:val="24"/>
          <w:szCs w:val="24"/>
          <w:lang w:val="en-US"/>
        </w:rPr>
        <w:t>between the beneficiaries and Trustees</w:t>
      </w:r>
      <w:r w:rsidR="00552C34">
        <w:rPr>
          <w:sz w:val="24"/>
          <w:szCs w:val="24"/>
          <w:lang w:val="en-US"/>
        </w:rPr>
        <w:t xml:space="preserve"> – and some beneficiaries did not feel they represented them effectively</w:t>
      </w:r>
      <w:r w:rsidRPr="00566153">
        <w:rPr>
          <w:sz w:val="24"/>
          <w:szCs w:val="24"/>
          <w:lang w:val="en-US"/>
        </w:rPr>
        <w:t xml:space="preserve">. </w:t>
      </w:r>
      <w:r w:rsidR="00E9079E">
        <w:rPr>
          <w:sz w:val="24"/>
          <w:szCs w:val="24"/>
          <w:lang w:val="en-US"/>
        </w:rPr>
        <w:t xml:space="preserve">The new approach provides opportunities for Trustees to hear directly from </w:t>
      </w:r>
      <w:proofErr w:type="gramStart"/>
      <w:r w:rsidR="00E9079E">
        <w:rPr>
          <w:sz w:val="24"/>
          <w:szCs w:val="24"/>
          <w:lang w:val="en-US"/>
        </w:rPr>
        <w:t>beneficiaries</w:t>
      </w:r>
      <w:proofErr w:type="gramEnd"/>
      <w:r w:rsidR="00761684">
        <w:rPr>
          <w:sz w:val="24"/>
          <w:szCs w:val="24"/>
          <w:lang w:val="en-US"/>
        </w:rPr>
        <w:t xml:space="preserve"> which is a good thing.</w:t>
      </w:r>
    </w:p>
    <w:p w14:paraId="227DA791" w14:textId="14DD0CEA" w:rsidR="00705596" w:rsidRDefault="00BF4619" w:rsidP="00944BAA">
      <w:pPr>
        <w:pStyle w:val="ListParagraph"/>
        <w:numPr>
          <w:ilvl w:val="0"/>
          <w:numId w:val="3"/>
        </w:numPr>
        <w:spacing w:after="120" w:line="264" w:lineRule="auto"/>
        <w:ind w:left="426" w:hanging="357"/>
        <w:contextualSpacing w:val="0"/>
        <w:rPr>
          <w:sz w:val="24"/>
          <w:szCs w:val="24"/>
          <w:lang w:val="en-US"/>
        </w:rPr>
      </w:pPr>
      <w:r>
        <w:rPr>
          <w:sz w:val="24"/>
          <w:szCs w:val="24"/>
          <w:lang w:val="en-US"/>
        </w:rPr>
        <w:t xml:space="preserve">There will be </w:t>
      </w:r>
      <w:r w:rsidR="004D5EAF">
        <w:rPr>
          <w:sz w:val="24"/>
          <w:szCs w:val="24"/>
          <w:lang w:val="en-US"/>
        </w:rPr>
        <w:t xml:space="preserve">a greater </w:t>
      </w:r>
      <w:r w:rsidR="000F57D2">
        <w:rPr>
          <w:sz w:val="24"/>
          <w:szCs w:val="24"/>
          <w:lang w:val="en-US"/>
        </w:rPr>
        <w:t>turnover</w:t>
      </w:r>
      <w:r w:rsidR="00A71B3B">
        <w:rPr>
          <w:sz w:val="24"/>
          <w:szCs w:val="24"/>
          <w:lang w:val="en-US"/>
        </w:rPr>
        <w:t xml:space="preserve"> of </w:t>
      </w:r>
      <w:r w:rsidR="000F57D2">
        <w:rPr>
          <w:sz w:val="24"/>
          <w:szCs w:val="24"/>
          <w:lang w:val="en-US"/>
        </w:rPr>
        <w:t xml:space="preserve">Panel members </w:t>
      </w:r>
      <w:r w:rsidR="00A71B3B">
        <w:rPr>
          <w:sz w:val="24"/>
          <w:szCs w:val="24"/>
          <w:lang w:val="en-US"/>
        </w:rPr>
        <w:t xml:space="preserve">(as all </w:t>
      </w:r>
      <w:r w:rsidR="000F57D2">
        <w:rPr>
          <w:sz w:val="24"/>
          <w:szCs w:val="24"/>
          <w:lang w:val="en-US"/>
        </w:rPr>
        <w:t>will be appointed for a two-year term</w:t>
      </w:r>
      <w:r w:rsidR="00A71B3B">
        <w:rPr>
          <w:sz w:val="24"/>
          <w:szCs w:val="24"/>
          <w:lang w:val="en-US"/>
        </w:rPr>
        <w:t xml:space="preserve">) </w:t>
      </w:r>
      <w:r w:rsidR="004D5EAF">
        <w:rPr>
          <w:sz w:val="24"/>
          <w:szCs w:val="24"/>
          <w:lang w:val="en-US"/>
        </w:rPr>
        <w:t xml:space="preserve">This </w:t>
      </w:r>
      <w:r w:rsidR="00A71B3B">
        <w:rPr>
          <w:sz w:val="24"/>
          <w:szCs w:val="24"/>
          <w:lang w:val="en-US"/>
        </w:rPr>
        <w:t>will allow more voices to be heard</w:t>
      </w:r>
      <w:r>
        <w:rPr>
          <w:sz w:val="24"/>
          <w:szCs w:val="24"/>
          <w:lang w:val="en-US"/>
        </w:rPr>
        <w:t>.</w:t>
      </w:r>
    </w:p>
    <w:p w14:paraId="46F442F7" w14:textId="6963CC6F" w:rsidR="00BF4619" w:rsidRPr="00705596" w:rsidRDefault="00BF4619" w:rsidP="00C77E42">
      <w:pPr>
        <w:pStyle w:val="ListParagraph"/>
        <w:numPr>
          <w:ilvl w:val="0"/>
          <w:numId w:val="3"/>
        </w:numPr>
        <w:spacing w:after="240" w:line="264" w:lineRule="auto"/>
        <w:ind w:left="425" w:hanging="357"/>
        <w:contextualSpacing w:val="0"/>
        <w:rPr>
          <w:sz w:val="24"/>
          <w:szCs w:val="24"/>
          <w:lang w:val="en-US"/>
        </w:rPr>
      </w:pPr>
      <w:r>
        <w:rPr>
          <w:sz w:val="24"/>
          <w:szCs w:val="24"/>
          <w:lang w:val="en-US"/>
        </w:rPr>
        <w:t>Beneficiaries appreciate the opportunity to meet Trustees – whether at online events</w:t>
      </w:r>
      <w:r w:rsidR="00A64964">
        <w:rPr>
          <w:sz w:val="24"/>
          <w:szCs w:val="24"/>
          <w:lang w:val="en-US"/>
        </w:rPr>
        <w:t xml:space="preserve"> or in-person at </w:t>
      </w:r>
      <w:r w:rsidR="00552C34">
        <w:rPr>
          <w:sz w:val="24"/>
          <w:szCs w:val="24"/>
          <w:lang w:val="en-US"/>
        </w:rPr>
        <w:t>O</w:t>
      </w:r>
      <w:r w:rsidR="00A64964">
        <w:rPr>
          <w:sz w:val="24"/>
          <w:szCs w:val="24"/>
          <w:lang w:val="en-US"/>
        </w:rPr>
        <w:t>pen Days/Local Events</w:t>
      </w:r>
      <w:r w:rsidR="00D737F3">
        <w:rPr>
          <w:sz w:val="24"/>
          <w:szCs w:val="24"/>
          <w:lang w:val="en-US"/>
        </w:rPr>
        <w:t xml:space="preserve">.  Previously </w:t>
      </w:r>
      <w:r w:rsidR="00B7096B">
        <w:rPr>
          <w:sz w:val="24"/>
          <w:szCs w:val="24"/>
          <w:lang w:val="en-US"/>
        </w:rPr>
        <w:t>Trustees</w:t>
      </w:r>
      <w:r w:rsidR="00D737F3">
        <w:rPr>
          <w:sz w:val="24"/>
          <w:szCs w:val="24"/>
          <w:lang w:val="en-US"/>
        </w:rPr>
        <w:t xml:space="preserve"> </w:t>
      </w:r>
      <w:proofErr w:type="gramStart"/>
      <w:r w:rsidR="00D737F3">
        <w:rPr>
          <w:sz w:val="24"/>
          <w:szCs w:val="24"/>
          <w:lang w:val="en-US"/>
        </w:rPr>
        <w:t xml:space="preserve">have </w:t>
      </w:r>
      <w:r w:rsidR="00B7096B">
        <w:rPr>
          <w:sz w:val="24"/>
          <w:szCs w:val="24"/>
          <w:lang w:val="en-US"/>
        </w:rPr>
        <w:t>seemed</w:t>
      </w:r>
      <w:proofErr w:type="gramEnd"/>
      <w:r w:rsidR="00D737F3">
        <w:rPr>
          <w:sz w:val="24"/>
          <w:szCs w:val="24"/>
          <w:lang w:val="en-US"/>
        </w:rPr>
        <w:t xml:space="preserve"> very remote.</w:t>
      </w:r>
    </w:p>
    <w:p w14:paraId="239C770D" w14:textId="77777777" w:rsidR="00BA25A8" w:rsidRDefault="00BA25A8" w:rsidP="00BA25A8">
      <w:pPr>
        <w:spacing w:after="120" w:line="264" w:lineRule="auto"/>
        <w:rPr>
          <w:sz w:val="24"/>
          <w:szCs w:val="24"/>
          <w:lang w:val="en-US"/>
        </w:rPr>
      </w:pPr>
      <w:r>
        <w:rPr>
          <w:sz w:val="24"/>
          <w:szCs w:val="24"/>
          <w:lang w:val="en-US"/>
        </w:rPr>
        <w:t>There were a small number of concerns raised:</w:t>
      </w:r>
    </w:p>
    <w:p w14:paraId="65AA5027" w14:textId="139421B2" w:rsidR="000F57D2" w:rsidRDefault="001F690C" w:rsidP="00944BAA">
      <w:pPr>
        <w:pStyle w:val="ListParagraph"/>
        <w:numPr>
          <w:ilvl w:val="0"/>
          <w:numId w:val="3"/>
        </w:numPr>
        <w:spacing w:after="120" w:line="264" w:lineRule="auto"/>
        <w:ind w:left="426" w:hanging="357"/>
        <w:contextualSpacing w:val="0"/>
        <w:rPr>
          <w:sz w:val="24"/>
          <w:szCs w:val="24"/>
          <w:lang w:val="en-US"/>
        </w:rPr>
      </w:pPr>
      <w:r w:rsidRPr="00BA25A8">
        <w:rPr>
          <w:sz w:val="24"/>
          <w:szCs w:val="24"/>
          <w:lang w:val="en-US"/>
        </w:rPr>
        <w:t xml:space="preserve">Concern that the Beneficiary Insights Panel is being selected </w:t>
      </w:r>
      <w:r w:rsidR="00A64964">
        <w:rPr>
          <w:sz w:val="24"/>
          <w:szCs w:val="24"/>
          <w:lang w:val="en-US"/>
        </w:rPr>
        <w:t xml:space="preserve">by Trustees </w:t>
      </w:r>
      <w:r w:rsidR="00BA25A8">
        <w:rPr>
          <w:sz w:val="24"/>
          <w:szCs w:val="24"/>
          <w:lang w:val="en-US"/>
        </w:rPr>
        <w:t xml:space="preserve">rather than </w:t>
      </w:r>
      <w:r w:rsidR="00922987">
        <w:rPr>
          <w:sz w:val="24"/>
          <w:szCs w:val="24"/>
          <w:lang w:val="en-US"/>
        </w:rPr>
        <w:t>democ</w:t>
      </w:r>
      <w:r w:rsidR="00FC1C2F">
        <w:rPr>
          <w:sz w:val="24"/>
          <w:szCs w:val="24"/>
          <w:lang w:val="en-US"/>
        </w:rPr>
        <w:t xml:space="preserve">ratically </w:t>
      </w:r>
      <w:r w:rsidR="000F57D2">
        <w:rPr>
          <w:sz w:val="24"/>
          <w:szCs w:val="24"/>
          <w:lang w:val="en-US"/>
        </w:rPr>
        <w:t>elected by the beneficiaries.</w:t>
      </w:r>
    </w:p>
    <w:p w14:paraId="5C7F0FAF" w14:textId="18AB3B78" w:rsidR="00C5187A" w:rsidRDefault="004D5EAF" w:rsidP="00944BAA">
      <w:pPr>
        <w:pStyle w:val="ListParagraph"/>
        <w:numPr>
          <w:ilvl w:val="0"/>
          <w:numId w:val="3"/>
        </w:numPr>
        <w:spacing w:after="120" w:line="264" w:lineRule="auto"/>
        <w:ind w:left="426" w:hanging="357"/>
        <w:contextualSpacing w:val="0"/>
        <w:rPr>
          <w:sz w:val="24"/>
          <w:szCs w:val="24"/>
          <w:lang w:val="en-US"/>
        </w:rPr>
      </w:pPr>
      <w:r>
        <w:rPr>
          <w:sz w:val="24"/>
          <w:szCs w:val="24"/>
          <w:lang w:val="en-US"/>
        </w:rPr>
        <w:t>It will be crucial that T</w:t>
      </w:r>
      <w:r w:rsidR="00C5187A">
        <w:rPr>
          <w:sz w:val="24"/>
          <w:szCs w:val="24"/>
          <w:lang w:val="en-US"/>
        </w:rPr>
        <w:t xml:space="preserve">rustees meet beneficiaries face-to-face </w:t>
      </w:r>
      <w:r w:rsidR="00DC566F">
        <w:rPr>
          <w:sz w:val="24"/>
          <w:szCs w:val="24"/>
          <w:lang w:val="en-US"/>
        </w:rPr>
        <w:t xml:space="preserve">(for example at </w:t>
      </w:r>
      <w:r w:rsidR="00570489">
        <w:rPr>
          <w:sz w:val="24"/>
          <w:szCs w:val="24"/>
          <w:lang w:val="en-US"/>
        </w:rPr>
        <w:t xml:space="preserve">the Trust’s Local Events and </w:t>
      </w:r>
      <w:r w:rsidR="00DC566F">
        <w:rPr>
          <w:sz w:val="24"/>
          <w:szCs w:val="24"/>
          <w:lang w:val="en-US"/>
        </w:rPr>
        <w:t xml:space="preserve">the Thalidomide Society AGM) </w:t>
      </w:r>
      <w:r w:rsidR="00C5187A">
        <w:rPr>
          <w:sz w:val="24"/>
          <w:szCs w:val="24"/>
          <w:lang w:val="en-US"/>
        </w:rPr>
        <w:t>to genuinely understand their needs.</w:t>
      </w:r>
    </w:p>
    <w:p w14:paraId="52F346E7" w14:textId="111B1F98" w:rsidR="00C31592" w:rsidRDefault="00D737F3" w:rsidP="00944BAA">
      <w:pPr>
        <w:pStyle w:val="ListParagraph"/>
        <w:numPr>
          <w:ilvl w:val="0"/>
          <w:numId w:val="3"/>
        </w:numPr>
        <w:spacing w:after="120" w:line="264" w:lineRule="auto"/>
        <w:ind w:left="426" w:hanging="357"/>
        <w:contextualSpacing w:val="0"/>
        <w:rPr>
          <w:sz w:val="24"/>
          <w:szCs w:val="24"/>
          <w:lang w:val="en-US"/>
        </w:rPr>
      </w:pPr>
      <w:r>
        <w:rPr>
          <w:sz w:val="24"/>
          <w:szCs w:val="24"/>
          <w:lang w:val="en-US"/>
        </w:rPr>
        <w:t>Some beneficiaries were u</w:t>
      </w:r>
      <w:r w:rsidR="00C31592" w:rsidRPr="001F71EF">
        <w:rPr>
          <w:sz w:val="24"/>
          <w:szCs w:val="24"/>
          <w:lang w:val="en-US"/>
        </w:rPr>
        <w:t>pset by the way NAC was disbanded so suddenly</w:t>
      </w:r>
      <w:r w:rsidR="00C31592">
        <w:rPr>
          <w:sz w:val="24"/>
          <w:szCs w:val="24"/>
          <w:lang w:val="en-US"/>
        </w:rPr>
        <w:t xml:space="preserve"> which seemed </w:t>
      </w:r>
      <w:r w:rsidR="00FB0D4F">
        <w:rPr>
          <w:sz w:val="24"/>
          <w:szCs w:val="24"/>
          <w:lang w:val="en-US"/>
        </w:rPr>
        <w:t xml:space="preserve">to come </w:t>
      </w:r>
      <w:r w:rsidR="00C31592" w:rsidRPr="001F71EF">
        <w:rPr>
          <w:sz w:val="24"/>
          <w:szCs w:val="24"/>
          <w:lang w:val="en-US"/>
        </w:rPr>
        <w:t>out of the blue</w:t>
      </w:r>
      <w:r w:rsidR="00056E2B">
        <w:rPr>
          <w:sz w:val="24"/>
          <w:szCs w:val="24"/>
          <w:lang w:val="en-US"/>
        </w:rPr>
        <w:t>.</w:t>
      </w:r>
    </w:p>
    <w:p w14:paraId="3DEEB767" w14:textId="34DD58F2" w:rsidR="00B7096B" w:rsidRDefault="006541A4" w:rsidP="00C77E42">
      <w:pPr>
        <w:pStyle w:val="ListParagraph"/>
        <w:numPr>
          <w:ilvl w:val="0"/>
          <w:numId w:val="3"/>
        </w:numPr>
        <w:spacing w:after="240" w:line="264" w:lineRule="auto"/>
        <w:ind w:left="425" w:hanging="357"/>
        <w:contextualSpacing w:val="0"/>
        <w:rPr>
          <w:sz w:val="24"/>
          <w:szCs w:val="24"/>
          <w:lang w:val="en-US"/>
        </w:rPr>
      </w:pPr>
      <w:r>
        <w:rPr>
          <w:sz w:val="24"/>
          <w:szCs w:val="24"/>
          <w:lang w:val="en-US"/>
        </w:rPr>
        <w:t>Sad to lose the NAC</w:t>
      </w:r>
      <w:r w:rsidR="00B7096B">
        <w:rPr>
          <w:sz w:val="24"/>
          <w:szCs w:val="24"/>
          <w:lang w:val="en-US"/>
        </w:rPr>
        <w:t xml:space="preserve"> as they were so proactive in campaigning.  There is a dange</w:t>
      </w:r>
      <w:r w:rsidR="00FC1C2F">
        <w:rPr>
          <w:sz w:val="24"/>
          <w:szCs w:val="24"/>
          <w:lang w:val="en-US"/>
        </w:rPr>
        <w:t>r</w:t>
      </w:r>
      <w:r w:rsidR="00B7096B">
        <w:rPr>
          <w:sz w:val="24"/>
          <w:szCs w:val="24"/>
          <w:lang w:val="en-US"/>
        </w:rPr>
        <w:t xml:space="preserve"> that the new structures are top-down, not bottom up like the NAC.</w:t>
      </w:r>
    </w:p>
    <w:p w14:paraId="18BFA67F" w14:textId="03F3D91B" w:rsidR="00296A84" w:rsidRDefault="00296A84" w:rsidP="00296A84">
      <w:pPr>
        <w:spacing w:after="120" w:line="264" w:lineRule="auto"/>
        <w:rPr>
          <w:sz w:val="24"/>
          <w:szCs w:val="24"/>
          <w:lang w:val="en-US"/>
        </w:rPr>
      </w:pPr>
      <w:r>
        <w:rPr>
          <w:sz w:val="24"/>
          <w:szCs w:val="24"/>
          <w:lang w:val="en-US"/>
        </w:rPr>
        <w:t xml:space="preserve">Some questions </w:t>
      </w:r>
      <w:r w:rsidR="00181A60">
        <w:rPr>
          <w:sz w:val="24"/>
          <w:szCs w:val="24"/>
          <w:lang w:val="en-US"/>
        </w:rPr>
        <w:t xml:space="preserve">on Beneficiary Engagement </w:t>
      </w:r>
      <w:r>
        <w:rPr>
          <w:sz w:val="24"/>
          <w:szCs w:val="24"/>
          <w:lang w:val="en-US"/>
        </w:rPr>
        <w:t>were raised for clarification</w:t>
      </w:r>
      <w:r w:rsidR="0059679F">
        <w:rPr>
          <w:sz w:val="24"/>
          <w:szCs w:val="24"/>
          <w:lang w:val="en-US"/>
        </w:rPr>
        <w:t>:</w:t>
      </w:r>
    </w:p>
    <w:p w14:paraId="3110E694" w14:textId="3636514A" w:rsidR="00BA6D34" w:rsidRPr="00C024DB" w:rsidRDefault="008B6B31" w:rsidP="008B6B31">
      <w:pPr>
        <w:spacing w:after="120" w:line="264" w:lineRule="auto"/>
        <w:rPr>
          <w:b/>
          <w:bCs/>
          <w:sz w:val="24"/>
          <w:szCs w:val="24"/>
          <w:lang w:val="en-US"/>
        </w:rPr>
      </w:pPr>
      <w:r w:rsidRPr="00C024DB">
        <w:rPr>
          <w:b/>
          <w:bCs/>
          <w:sz w:val="24"/>
          <w:szCs w:val="24"/>
          <w:lang w:val="en-US"/>
        </w:rPr>
        <w:t xml:space="preserve">Q: </w:t>
      </w:r>
      <w:r w:rsidR="00BA6D34" w:rsidRPr="00C024DB">
        <w:rPr>
          <w:b/>
          <w:bCs/>
          <w:sz w:val="24"/>
          <w:szCs w:val="24"/>
          <w:lang w:val="en-US"/>
        </w:rPr>
        <w:t>What will be expected of the Beneficiary Insights Panel?</w:t>
      </w:r>
    </w:p>
    <w:p w14:paraId="129C0F50" w14:textId="2210604B" w:rsidR="008B6B31" w:rsidRPr="001F71EF" w:rsidRDefault="008B6B31" w:rsidP="00B010CD">
      <w:pPr>
        <w:spacing w:after="120" w:line="264" w:lineRule="auto"/>
        <w:rPr>
          <w:sz w:val="24"/>
          <w:szCs w:val="24"/>
          <w:lang w:val="en-US"/>
        </w:rPr>
      </w:pPr>
      <w:r w:rsidRPr="00B010CD">
        <w:rPr>
          <w:b/>
          <w:bCs/>
          <w:sz w:val="24"/>
          <w:szCs w:val="24"/>
          <w:lang w:val="en-US"/>
        </w:rPr>
        <w:t>A:</w:t>
      </w:r>
      <w:r>
        <w:rPr>
          <w:sz w:val="24"/>
          <w:szCs w:val="24"/>
          <w:lang w:val="en-US"/>
        </w:rPr>
        <w:t xml:space="preserve"> T</w:t>
      </w:r>
      <w:r w:rsidR="0059679F">
        <w:rPr>
          <w:sz w:val="24"/>
          <w:szCs w:val="24"/>
          <w:lang w:val="en-US"/>
        </w:rPr>
        <w:t xml:space="preserve">rustees are </w:t>
      </w:r>
      <w:r w:rsidR="00221F5D">
        <w:rPr>
          <w:sz w:val="24"/>
          <w:szCs w:val="24"/>
          <w:lang w:val="en-US"/>
        </w:rPr>
        <w:t>looking forward to the next decade and really want to understand beneficiaries’ needs so that the Trust can change and evolve to meet them</w:t>
      </w:r>
      <w:r w:rsidR="00450CB9">
        <w:rPr>
          <w:sz w:val="24"/>
          <w:szCs w:val="24"/>
          <w:lang w:val="en-US"/>
        </w:rPr>
        <w:t xml:space="preserve"> both now and in the future</w:t>
      </w:r>
      <w:r w:rsidR="00C412DC">
        <w:rPr>
          <w:sz w:val="24"/>
          <w:szCs w:val="24"/>
          <w:lang w:val="en-US"/>
        </w:rPr>
        <w:t>.</w:t>
      </w:r>
      <w:r w:rsidR="00221F5D">
        <w:rPr>
          <w:sz w:val="24"/>
          <w:szCs w:val="24"/>
          <w:lang w:val="en-US"/>
        </w:rPr>
        <w:t xml:space="preserve"> T</w:t>
      </w:r>
      <w:r>
        <w:rPr>
          <w:sz w:val="24"/>
          <w:szCs w:val="24"/>
          <w:lang w:val="en-US"/>
        </w:rPr>
        <w:t xml:space="preserve">he </w:t>
      </w:r>
      <w:r w:rsidR="00C412DC">
        <w:rPr>
          <w:sz w:val="24"/>
          <w:szCs w:val="24"/>
          <w:lang w:val="en-US"/>
        </w:rPr>
        <w:t>P</w:t>
      </w:r>
      <w:r>
        <w:rPr>
          <w:sz w:val="24"/>
          <w:szCs w:val="24"/>
          <w:lang w:val="en-US"/>
        </w:rPr>
        <w:t>anel will</w:t>
      </w:r>
      <w:r w:rsidRPr="001F71EF">
        <w:rPr>
          <w:sz w:val="24"/>
          <w:szCs w:val="24"/>
          <w:lang w:val="en-US"/>
        </w:rPr>
        <w:t xml:space="preserve"> discuss </w:t>
      </w:r>
      <w:r w:rsidR="00221F5D">
        <w:rPr>
          <w:sz w:val="24"/>
          <w:szCs w:val="24"/>
          <w:lang w:val="en-US"/>
        </w:rPr>
        <w:t xml:space="preserve">emerging issues and </w:t>
      </w:r>
      <w:r w:rsidRPr="001F71EF">
        <w:rPr>
          <w:sz w:val="24"/>
          <w:szCs w:val="24"/>
          <w:lang w:val="en-US"/>
        </w:rPr>
        <w:t>topics</w:t>
      </w:r>
      <w:r w:rsidR="00EE69E4">
        <w:rPr>
          <w:sz w:val="24"/>
          <w:szCs w:val="24"/>
          <w:lang w:val="en-US"/>
        </w:rPr>
        <w:t xml:space="preserve"> that </w:t>
      </w:r>
      <w:r w:rsidR="00C31800">
        <w:rPr>
          <w:sz w:val="24"/>
          <w:szCs w:val="24"/>
          <w:lang w:val="en-US"/>
        </w:rPr>
        <w:t xml:space="preserve">are </w:t>
      </w:r>
      <w:r w:rsidR="000D1CC5">
        <w:rPr>
          <w:sz w:val="24"/>
          <w:szCs w:val="24"/>
          <w:lang w:val="en-US"/>
        </w:rPr>
        <w:t xml:space="preserve">important to beneficiaries that </w:t>
      </w:r>
      <w:r>
        <w:rPr>
          <w:sz w:val="24"/>
          <w:szCs w:val="24"/>
          <w:lang w:val="en-US"/>
        </w:rPr>
        <w:t xml:space="preserve">Trustees </w:t>
      </w:r>
      <w:r w:rsidR="00EE69E4">
        <w:rPr>
          <w:sz w:val="24"/>
          <w:szCs w:val="24"/>
          <w:lang w:val="en-US"/>
        </w:rPr>
        <w:t xml:space="preserve">want to know more about.  </w:t>
      </w:r>
      <w:r w:rsidR="002C138D">
        <w:rPr>
          <w:sz w:val="24"/>
          <w:szCs w:val="24"/>
          <w:lang w:val="en-US"/>
        </w:rPr>
        <w:t>The role of the Panel is to share their personal issues</w:t>
      </w:r>
      <w:r w:rsidR="00450CB9">
        <w:rPr>
          <w:sz w:val="24"/>
          <w:szCs w:val="24"/>
          <w:lang w:val="en-US"/>
        </w:rPr>
        <w:t xml:space="preserve">, </w:t>
      </w:r>
      <w:proofErr w:type="gramStart"/>
      <w:r w:rsidR="00450CB9">
        <w:rPr>
          <w:sz w:val="24"/>
          <w:szCs w:val="24"/>
          <w:lang w:val="en-US"/>
        </w:rPr>
        <w:t>experiences</w:t>
      </w:r>
      <w:proofErr w:type="gramEnd"/>
      <w:r w:rsidR="00450CB9">
        <w:rPr>
          <w:sz w:val="24"/>
          <w:szCs w:val="24"/>
          <w:lang w:val="en-US"/>
        </w:rPr>
        <w:t xml:space="preserve"> and </w:t>
      </w:r>
      <w:r w:rsidR="002C138D">
        <w:rPr>
          <w:sz w:val="24"/>
          <w:szCs w:val="24"/>
          <w:lang w:val="en-US"/>
        </w:rPr>
        <w:t>challenges</w:t>
      </w:r>
      <w:r w:rsidR="00450CB9">
        <w:rPr>
          <w:sz w:val="24"/>
          <w:szCs w:val="24"/>
          <w:lang w:val="en-US"/>
        </w:rPr>
        <w:t xml:space="preserve"> so that Trustees </w:t>
      </w:r>
      <w:r w:rsidRPr="001F71EF">
        <w:rPr>
          <w:sz w:val="24"/>
          <w:szCs w:val="24"/>
          <w:lang w:val="en-US"/>
        </w:rPr>
        <w:t>hear first</w:t>
      </w:r>
      <w:r w:rsidR="00C412DC">
        <w:rPr>
          <w:sz w:val="24"/>
          <w:szCs w:val="24"/>
          <w:lang w:val="en-US"/>
        </w:rPr>
        <w:t>-</w:t>
      </w:r>
      <w:r w:rsidRPr="001F71EF">
        <w:rPr>
          <w:sz w:val="24"/>
          <w:szCs w:val="24"/>
          <w:lang w:val="en-US"/>
        </w:rPr>
        <w:t xml:space="preserve">hand </w:t>
      </w:r>
      <w:r w:rsidR="00C412DC">
        <w:rPr>
          <w:sz w:val="24"/>
          <w:szCs w:val="24"/>
          <w:lang w:val="en-US"/>
        </w:rPr>
        <w:t xml:space="preserve">what is important to different beneficiaries and can appreciate the full range of </w:t>
      </w:r>
      <w:r w:rsidR="000D1CC5">
        <w:rPr>
          <w:sz w:val="24"/>
          <w:szCs w:val="24"/>
          <w:lang w:val="en-US"/>
        </w:rPr>
        <w:t xml:space="preserve">their </w:t>
      </w:r>
      <w:r w:rsidR="00C412DC">
        <w:rPr>
          <w:sz w:val="24"/>
          <w:szCs w:val="24"/>
          <w:lang w:val="en-US"/>
        </w:rPr>
        <w:t>lived experience.</w:t>
      </w:r>
    </w:p>
    <w:p w14:paraId="014D22DA" w14:textId="77777777" w:rsidR="00534EB7" w:rsidRDefault="00534EB7">
      <w:pPr>
        <w:rPr>
          <w:b/>
          <w:bCs/>
          <w:sz w:val="24"/>
          <w:szCs w:val="24"/>
          <w:lang w:val="en-US"/>
        </w:rPr>
      </w:pPr>
      <w:r>
        <w:rPr>
          <w:b/>
          <w:bCs/>
          <w:sz w:val="24"/>
          <w:szCs w:val="24"/>
          <w:lang w:val="en-US"/>
        </w:rPr>
        <w:br w:type="page"/>
      </w:r>
    </w:p>
    <w:p w14:paraId="0CDF94DA" w14:textId="368401FD" w:rsidR="008B6B31" w:rsidRPr="00F155AA" w:rsidRDefault="008B6B31" w:rsidP="008B6B31">
      <w:pPr>
        <w:spacing w:after="120" w:line="264" w:lineRule="auto"/>
        <w:rPr>
          <w:b/>
          <w:bCs/>
          <w:sz w:val="24"/>
          <w:szCs w:val="24"/>
          <w:lang w:val="en-US"/>
        </w:rPr>
      </w:pPr>
      <w:r w:rsidRPr="00F155AA">
        <w:rPr>
          <w:b/>
          <w:bCs/>
          <w:sz w:val="24"/>
          <w:szCs w:val="24"/>
          <w:lang w:val="en-US"/>
        </w:rPr>
        <w:lastRenderedPageBreak/>
        <w:t xml:space="preserve">Q: </w:t>
      </w:r>
      <w:r w:rsidR="00BA6D34" w:rsidRPr="00F155AA">
        <w:rPr>
          <w:b/>
          <w:bCs/>
          <w:sz w:val="24"/>
          <w:szCs w:val="24"/>
          <w:lang w:val="en-US"/>
        </w:rPr>
        <w:t xml:space="preserve">The recent Diageo Chair’s Review was a success. Will </w:t>
      </w:r>
      <w:r w:rsidR="006B05AC" w:rsidRPr="00F155AA">
        <w:rPr>
          <w:b/>
          <w:bCs/>
          <w:sz w:val="24"/>
          <w:szCs w:val="24"/>
          <w:lang w:val="en-US"/>
        </w:rPr>
        <w:t xml:space="preserve">we retain the same model of </w:t>
      </w:r>
      <w:r w:rsidR="00C412DC" w:rsidRPr="00F155AA">
        <w:rPr>
          <w:b/>
          <w:bCs/>
          <w:sz w:val="24"/>
          <w:szCs w:val="24"/>
          <w:lang w:val="en-US"/>
        </w:rPr>
        <w:t>three</w:t>
      </w:r>
      <w:r w:rsidR="00BA6D34" w:rsidRPr="00F155AA">
        <w:rPr>
          <w:b/>
          <w:bCs/>
          <w:sz w:val="24"/>
          <w:szCs w:val="24"/>
          <w:lang w:val="en-US"/>
        </w:rPr>
        <w:t xml:space="preserve"> </w:t>
      </w:r>
      <w:r w:rsidRPr="00F155AA">
        <w:rPr>
          <w:b/>
          <w:bCs/>
          <w:sz w:val="24"/>
          <w:szCs w:val="24"/>
          <w:lang w:val="en-US"/>
        </w:rPr>
        <w:t>beneficiaries/</w:t>
      </w:r>
      <w:r w:rsidR="00C412DC" w:rsidRPr="00F155AA">
        <w:rPr>
          <w:b/>
          <w:bCs/>
          <w:sz w:val="24"/>
          <w:szCs w:val="24"/>
          <w:lang w:val="en-US"/>
        </w:rPr>
        <w:t>three</w:t>
      </w:r>
      <w:r w:rsidRPr="00F155AA">
        <w:rPr>
          <w:b/>
          <w:bCs/>
          <w:sz w:val="24"/>
          <w:szCs w:val="24"/>
          <w:lang w:val="en-US"/>
        </w:rPr>
        <w:t xml:space="preserve"> Trustees/</w:t>
      </w:r>
      <w:r w:rsidR="00C412DC" w:rsidRPr="00F155AA">
        <w:rPr>
          <w:b/>
          <w:bCs/>
          <w:sz w:val="24"/>
          <w:szCs w:val="24"/>
          <w:lang w:val="en-US"/>
        </w:rPr>
        <w:t xml:space="preserve">three </w:t>
      </w:r>
      <w:r w:rsidRPr="00F155AA">
        <w:rPr>
          <w:b/>
          <w:bCs/>
          <w:sz w:val="24"/>
          <w:szCs w:val="24"/>
          <w:lang w:val="en-US"/>
        </w:rPr>
        <w:t>staff members going forward?</w:t>
      </w:r>
    </w:p>
    <w:p w14:paraId="2806A6A7" w14:textId="183BDB3C" w:rsidR="00427BFB" w:rsidRDefault="008B6B31" w:rsidP="00C77E42">
      <w:pPr>
        <w:spacing w:after="240" w:line="264" w:lineRule="auto"/>
        <w:rPr>
          <w:sz w:val="24"/>
          <w:szCs w:val="24"/>
          <w:lang w:val="en-US"/>
        </w:rPr>
      </w:pPr>
      <w:r w:rsidRPr="00B010CD">
        <w:rPr>
          <w:b/>
          <w:bCs/>
          <w:sz w:val="24"/>
          <w:szCs w:val="24"/>
          <w:lang w:val="en-US"/>
        </w:rPr>
        <w:t>A:</w:t>
      </w:r>
      <w:r>
        <w:rPr>
          <w:sz w:val="24"/>
          <w:szCs w:val="24"/>
          <w:lang w:val="en-US"/>
        </w:rPr>
        <w:t xml:space="preserve"> </w:t>
      </w:r>
      <w:r w:rsidR="00CB68BD">
        <w:rPr>
          <w:sz w:val="24"/>
          <w:szCs w:val="24"/>
          <w:lang w:val="en-US"/>
        </w:rPr>
        <w:t xml:space="preserve">It is too early to say who will be involved in </w:t>
      </w:r>
      <w:r w:rsidR="00B7096B">
        <w:rPr>
          <w:sz w:val="24"/>
          <w:szCs w:val="24"/>
          <w:lang w:val="en-US"/>
        </w:rPr>
        <w:t xml:space="preserve">the </w:t>
      </w:r>
      <w:r w:rsidR="00CB68BD">
        <w:rPr>
          <w:sz w:val="24"/>
          <w:szCs w:val="24"/>
          <w:lang w:val="en-US"/>
        </w:rPr>
        <w:t xml:space="preserve">discussions with Diageo in three years’ time </w:t>
      </w:r>
      <w:r w:rsidR="00A71AE4">
        <w:rPr>
          <w:sz w:val="24"/>
          <w:szCs w:val="24"/>
          <w:lang w:val="en-US"/>
        </w:rPr>
        <w:t>but the</w:t>
      </w:r>
      <w:r w:rsidR="00F155AA">
        <w:rPr>
          <w:sz w:val="24"/>
          <w:szCs w:val="24"/>
          <w:lang w:val="en-US"/>
        </w:rPr>
        <w:t>re were more than three beneficiaries involved las</w:t>
      </w:r>
      <w:r w:rsidR="00427BFB">
        <w:rPr>
          <w:sz w:val="24"/>
          <w:szCs w:val="24"/>
          <w:lang w:val="en-US"/>
        </w:rPr>
        <w:t>t year</w:t>
      </w:r>
      <w:r w:rsidR="00181A60">
        <w:rPr>
          <w:sz w:val="24"/>
          <w:szCs w:val="24"/>
          <w:lang w:val="en-US"/>
        </w:rPr>
        <w:t>.</w:t>
      </w:r>
      <w:r w:rsidR="00A71AE4">
        <w:rPr>
          <w:sz w:val="24"/>
          <w:szCs w:val="24"/>
          <w:lang w:val="en-US"/>
        </w:rPr>
        <w:t xml:space="preserve"> Trustees are </w:t>
      </w:r>
      <w:proofErr w:type="gramStart"/>
      <w:r w:rsidR="00A71AE4">
        <w:rPr>
          <w:sz w:val="24"/>
          <w:szCs w:val="24"/>
          <w:lang w:val="en-US"/>
        </w:rPr>
        <w:t>really aware</w:t>
      </w:r>
      <w:proofErr w:type="gramEnd"/>
      <w:r w:rsidR="00A71AE4">
        <w:rPr>
          <w:sz w:val="24"/>
          <w:szCs w:val="24"/>
          <w:lang w:val="en-US"/>
        </w:rPr>
        <w:t xml:space="preserve"> of the value of having beneficiaries </w:t>
      </w:r>
      <w:r w:rsidR="00181A60">
        <w:rPr>
          <w:sz w:val="24"/>
          <w:szCs w:val="24"/>
          <w:lang w:val="en-US"/>
        </w:rPr>
        <w:t xml:space="preserve">sharing their lived experience </w:t>
      </w:r>
      <w:r w:rsidR="00427BFB">
        <w:rPr>
          <w:sz w:val="24"/>
          <w:szCs w:val="24"/>
          <w:lang w:val="en-US"/>
        </w:rPr>
        <w:t xml:space="preserve">with </w:t>
      </w:r>
      <w:r w:rsidR="00CF20B5">
        <w:rPr>
          <w:sz w:val="24"/>
          <w:szCs w:val="24"/>
          <w:lang w:val="en-US"/>
        </w:rPr>
        <w:t>Directors of Diageo</w:t>
      </w:r>
      <w:r w:rsidR="00181A60">
        <w:rPr>
          <w:sz w:val="24"/>
          <w:szCs w:val="24"/>
          <w:lang w:val="en-US"/>
        </w:rPr>
        <w:t xml:space="preserve">. </w:t>
      </w:r>
    </w:p>
    <w:p w14:paraId="0FD519D3" w14:textId="43F58B63" w:rsidR="004A17A1" w:rsidRPr="00730AC9" w:rsidRDefault="00730AC9" w:rsidP="00717796">
      <w:pPr>
        <w:spacing w:after="120" w:line="264" w:lineRule="auto"/>
        <w:rPr>
          <w:b/>
          <w:bCs/>
          <w:sz w:val="24"/>
          <w:szCs w:val="24"/>
          <w:lang w:val="en-US"/>
        </w:rPr>
      </w:pPr>
      <w:r>
        <w:rPr>
          <w:b/>
          <w:bCs/>
          <w:sz w:val="24"/>
          <w:szCs w:val="24"/>
          <w:lang w:val="en-US"/>
        </w:rPr>
        <w:t>Other Issues Raised</w:t>
      </w:r>
    </w:p>
    <w:p w14:paraId="42485E7D" w14:textId="5612C79F" w:rsidR="005D2280" w:rsidRDefault="004A17A1" w:rsidP="00717796">
      <w:pPr>
        <w:spacing w:after="120" w:line="264" w:lineRule="auto"/>
        <w:rPr>
          <w:sz w:val="24"/>
          <w:szCs w:val="24"/>
          <w:lang w:val="en-US"/>
        </w:rPr>
      </w:pPr>
      <w:proofErr w:type="gramStart"/>
      <w:r>
        <w:rPr>
          <w:sz w:val="24"/>
          <w:szCs w:val="24"/>
          <w:lang w:val="en-US"/>
        </w:rPr>
        <w:t>A number of</w:t>
      </w:r>
      <w:proofErr w:type="gramEnd"/>
      <w:r>
        <w:rPr>
          <w:sz w:val="24"/>
          <w:szCs w:val="24"/>
          <w:lang w:val="en-US"/>
        </w:rPr>
        <w:t xml:space="preserve"> issues were raised </w:t>
      </w:r>
      <w:r w:rsidR="00D80DE8">
        <w:rPr>
          <w:sz w:val="24"/>
          <w:szCs w:val="24"/>
          <w:lang w:val="en-US"/>
        </w:rPr>
        <w:t xml:space="preserve">by beneficiaries </w:t>
      </w:r>
      <w:r>
        <w:rPr>
          <w:sz w:val="24"/>
          <w:szCs w:val="24"/>
          <w:lang w:val="en-US"/>
        </w:rPr>
        <w:t xml:space="preserve">which </w:t>
      </w:r>
      <w:r w:rsidR="005D2280">
        <w:rPr>
          <w:sz w:val="24"/>
          <w:szCs w:val="24"/>
          <w:lang w:val="en-US"/>
        </w:rPr>
        <w:t xml:space="preserve">did not directly relate to the Trust’s plans for </w:t>
      </w:r>
      <w:r w:rsidR="00CD0590">
        <w:rPr>
          <w:sz w:val="24"/>
          <w:szCs w:val="24"/>
          <w:lang w:val="en-US"/>
        </w:rPr>
        <w:t>B</w:t>
      </w:r>
      <w:r w:rsidR="005D2280">
        <w:rPr>
          <w:sz w:val="24"/>
          <w:szCs w:val="24"/>
          <w:lang w:val="en-US"/>
        </w:rPr>
        <w:t xml:space="preserve">eneficiary </w:t>
      </w:r>
      <w:r w:rsidR="00CD0590">
        <w:rPr>
          <w:sz w:val="24"/>
          <w:szCs w:val="24"/>
          <w:lang w:val="en-US"/>
        </w:rPr>
        <w:t>E</w:t>
      </w:r>
      <w:r w:rsidR="005D2280">
        <w:rPr>
          <w:sz w:val="24"/>
          <w:szCs w:val="24"/>
          <w:lang w:val="en-US"/>
        </w:rPr>
        <w:t>ngagement</w:t>
      </w:r>
      <w:r w:rsidR="008E5757">
        <w:rPr>
          <w:sz w:val="24"/>
          <w:szCs w:val="24"/>
          <w:lang w:val="en-US"/>
        </w:rPr>
        <w:t xml:space="preserve"> but reflect the wide range of worries and concerns that beneficiaries have</w:t>
      </w:r>
      <w:r w:rsidR="005D2280">
        <w:rPr>
          <w:sz w:val="24"/>
          <w:szCs w:val="24"/>
          <w:lang w:val="en-US"/>
        </w:rPr>
        <w:t xml:space="preserve">. </w:t>
      </w:r>
      <w:r w:rsidR="008E5757">
        <w:rPr>
          <w:sz w:val="24"/>
          <w:szCs w:val="24"/>
          <w:lang w:val="en-US"/>
        </w:rPr>
        <w:t>T</w:t>
      </w:r>
      <w:r w:rsidR="005D2280">
        <w:rPr>
          <w:sz w:val="24"/>
          <w:szCs w:val="24"/>
          <w:lang w:val="en-US"/>
        </w:rPr>
        <w:t xml:space="preserve">hese are </w:t>
      </w:r>
      <w:proofErr w:type="spellStart"/>
      <w:r w:rsidR="005D2280">
        <w:rPr>
          <w:sz w:val="24"/>
          <w:szCs w:val="24"/>
          <w:lang w:val="en-US"/>
        </w:rPr>
        <w:t>summari</w:t>
      </w:r>
      <w:r w:rsidR="006B1B7F">
        <w:rPr>
          <w:sz w:val="24"/>
          <w:szCs w:val="24"/>
          <w:lang w:val="en-US"/>
        </w:rPr>
        <w:t>s</w:t>
      </w:r>
      <w:r w:rsidR="005D2280">
        <w:rPr>
          <w:sz w:val="24"/>
          <w:szCs w:val="24"/>
          <w:lang w:val="en-US"/>
        </w:rPr>
        <w:t>ed</w:t>
      </w:r>
      <w:proofErr w:type="spellEnd"/>
      <w:r w:rsidR="005D2280">
        <w:rPr>
          <w:sz w:val="24"/>
          <w:szCs w:val="24"/>
          <w:lang w:val="en-US"/>
        </w:rPr>
        <w:t xml:space="preserve"> below, together with the action we have taken, or plan to take, in response:</w:t>
      </w:r>
    </w:p>
    <w:tbl>
      <w:tblPr>
        <w:tblStyle w:val="TableGrid"/>
        <w:tblW w:w="0" w:type="auto"/>
        <w:tblLook w:val="04A0" w:firstRow="1" w:lastRow="0" w:firstColumn="1" w:lastColumn="0" w:noHBand="0" w:noVBand="1"/>
      </w:tblPr>
      <w:tblGrid>
        <w:gridCol w:w="3681"/>
        <w:gridCol w:w="5550"/>
      </w:tblGrid>
      <w:tr w:rsidR="005D2280" w14:paraId="5FA3DCBC" w14:textId="77777777" w:rsidTr="00E10AC8">
        <w:tc>
          <w:tcPr>
            <w:tcW w:w="3681" w:type="dxa"/>
          </w:tcPr>
          <w:p w14:paraId="57D5F62F" w14:textId="366DA081" w:rsidR="005D2280" w:rsidRPr="00E90622" w:rsidRDefault="005D2280" w:rsidP="00717796">
            <w:pPr>
              <w:spacing w:after="120" w:line="264" w:lineRule="auto"/>
              <w:rPr>
                <w:b/>
                <w:bCs/>
                <w:sz w:val="24"/>
                <w:szCs w:val="24"/>
                <w:lang w:val="en-US"/>
              </w:rPr>
            </w:pPr>
            <w:r w:rsidRPr="00E90622">
              <w:rPr>
                <w:b/>
                <w:bCs/>
                <w:sz w:val="24"/>
                <w:szCs w:val="24"/>
                <w:lang w:val="en-US"/>
              </w:rPr>
              <w:t>Issue</w:t>
            </w:r>
            <w:r w:rsidR="00C37B8A" w:rsidRPr="00E90622">
              <w:rPr>
                <w:b/>
                <w:bCs/>
                <w:sz w:val="24"/>
                <w:szCs w:val="24"/>
                <w:lang w:val="en-US"/>
              </w:rPr>
              <w:t>s</w:t>
            </w:r>
            <w:r w:rsidRPr="00E90622">
              <w:rPr>
                <w:b/>
                <w:bCs/>
                <w:sz w:val="24"/>
                <w:szCs w:val="24"/>
                <w:lang w:val="en-US"/>
              </w:rPr>
              <w:t xml:space="preserve"> Raised </w:t>
            </w:r>
          </w:p>
        </w:tc>
        <w:tc>
          <w:tcPr>
            <w:tcW w:w="5550" w:type="dxa"/>
          </w:tcPr>
          <w:p w14:paraId="4652556C" w14:textId="02A443F0" w:rsidR="005D2280" w:rsidRPr="00E90622" w:rsidRDefault="005D2280" w:rsidP="00717796">
            <w:pPr>
              <w:spacing w:after="120" w:line="264" w:lineRule="auto"/>
              <w:rPr>
                <w:b/>
                <w:bCs/>
                <w:sz w:val="24"/>
                <w:szCs w:val="24"/>
                <w:lang w:val="en-US"/>
              </w:rPr>
            </w:pPr>
            <w:r w:rsidRPr="00E90622">
              <w:rPr>
                <w:b/>
                <w:bCs/>
                <w:sz w:val="24"/>
                <w:szCs w:val="24"/>
                <w:lang w:val="en-US"/>
              </w:rPr>
              <w:t>Our Response</w:t>
            </w:r>
          </w:p>
        </w:tc>
      </w:tr>
      <w:tr w:rsidR="005D2280" w14:paraId="49D8E1E1" w14:textId="77777777" w:rsidTr="00E10AC8">
        <w:tc>
          <w:tcPr>
            <w:tcW w:w="3681" w:type="dxa"/>
          </w:tcPr>
          <w:p w14:paraId="2C580399" w14:textId="6D3A1A0E" w:rsidR="005D2280" w:rsidRPr="00E90622" w:rsidRDefault="008A027A" w:rsidP="00E90622">
            <w:pPr>
              <w:spacing w:before="120" w:after="120" w:line="264" w:lineRule="auto"/>
              <w:rPr>
                <w:sz w:val="24"/>
                <w:szCs w:val="24"/>
                <w:lang w:val="en-US"/>
              </w:rPr>
            </w:pPr>
            <w:r w:rsidRPr="00E90622">
              <w:rPr>
                <w:sz w:val="24"/>
                <w:szCs w:val="24"/>
                <w:lang w:val="en-US"/>
              </w:rPr>
              <w:t>The c</w:t>
            </w:r>
            <w:r w:rsidR="00761684" w:rsidRPr="00E90622">
              <w:rPr>
                <w:sz w:val="24"/>
                <w:szCs w:val="24"/>
                <w:lang w:val="en-US"/>
              </w:rPr>
              <w:t>hallenge</w:t>
            </w:r>
            <w:r w:rsidRPr="00E90622">
              <w:rPr>
                <w:sz w:val="24"/>
                <w:szCs w:val="24"/>
                <w:lang w:val="en-US"/>
              </w:rPr>
              <w:t>s</w:t>
            </w:r>
            <w:r w:rsidR="00761684" w:rsidRPr="00E90622">
              <w:rPr>
                <w:sz w:val="24"/>
                <w:szCs w:val="24"/>
                <w:lang w:val="en-US"/>
              </w:rPr>
              <w:t xml:space="preserve"> of </w:t>
            </w:r>
            <w:r w:rsidR="00D637FF" w:rsidRPr="00E90622">
              <w:rPr>
                <w:sz w:val="24"/>
                <w:szCs w:val="24"/>
                <w:lang w:val="en-US"/>
              </w:rPr>
              <w:t xml:space="preserve">adapting </w:t>
            </w:r>
            <w:r w:rsidR="00077A4A" w:rsidRPr="00E90622">
              <w:rPr>
                <w:sz w:val="24"/>
                <w:szCs w:val="24"/>
                <w:lang w:val="en-US"/>
              </w:rPr>
              <w:t xml:space="preserve">your </w:t>
            </w:r>
            <w:r w:rsidR="00D637FF" w:rsidRPr="00E90622">
              <w:rPr>
                <w:sz w:val="24"/>
                <w:szCs w:val="24"/>
                <w:lang w:val="en-US"/>
              </w:rPr>
              <w:t xml:space="preserve">home to </w:t>
            </w:r>
            <w:r w:rsidR="0068696F" w:rsidRPr="00E90622">
              <w:rPr>
                <w:sz w:val="24"/>
                <w:szCs w:val="24"/>
                <w:lang w:val="en-US"/>
              </w:rPr>
              <w:t>future-proof it</w:t>
            </w:r>
            <w:r w:rsidR="00077A4A" w:rsidRPr="00E90622">
              <w:rPr>
                <w:sz w:val="24"/>
                <w:szCs w:val="24"/>
                <w:lang w:val="en-US"/>
              </w:rPr>
              <w:t xml:space="preserve"> or </w:t>
            </w:r>
            <w:r w:rsidRPr="00E90622">
              <w:rPr>
                <w:sz w:val="24"/>
                <w:szCs w:val="24"/>
                <w:lang w:val="en-US"/>
              </w:rPr>
              <w:t>needing to move to meet your future needs</w:t>
            </w:r>
            <w:r w:rsidR="00534EB7">
              <w:rPr>
                <w:sz w:val="24"/>
                <w:szCs w:val="24"/>
                <w:lang w:val="en-US"/>
              </w:rPr>
              <w:t xml:space="preserve"> – and </w:t>
            </w:r>
            <w:r w:rsidR="00434893" w:rsidRPr="00E90622">
              <w:rPr>
                <w:sz w:val="24"/>
                <w:szCs w:val="24"/>
                <w:lang w:val="en-US"/>
              </w:rPr>
              <w:t>h</w:t>
            </w:r>
            <w:r w:rsidR="00C37B8A" w:rsidRPr="00E90622">
              <w:rPr>
                <w:sz w:val="24"/>
                <w:szCs w:val="24"/>
                <w:lang w:val="en-US"/>
              </w:rPr>
              <w:t>ow to cove</w:t>
            </w:r>
            <w:r w:rsidR="00927477" w:rsidRPr="00E90622">
              <w:rPr>
                <w:sz w:val="24"/>
                <w:szCs w:val="24"/>
                <w:lang w:val="en-US"/>
              </w:rPr>
              <w:t>r</w:t>
            </w:r>
            <w:r w:rsidR="00C37B8A" w:rsidRPr="00E90622">
              <w:rPr>
                <w:sz w:val="24"/>
                <w:szCs w:val="24"/>
                <w:lang w:val="en-US"/>
              </w:rPr>
              <w:t xml:space="preserve"> the costs of adaptations or moving to a new home.</w:t>
            </w:r>
          </w:p>
        </w:tc>
        <w:tc>
          <w:tcPr>
            <w:tcW w:w="5550" w:type="dxa"/>
          </w:tcPr>
          <w:p w14:paraId="4F1742DD" w14:textId="0AB25E4A" w:rsidR="005D2280" w:rsidRPr="00E90622" w:rsidRDefault="00560E1D" w:rsidP="00044BD4">
            <w:pPr>
              <w:keepNext/>
              <w:keepLines/>
              <w:spacing w:before="120" w:after="120"/>
              <w:ind w:left="23"/>
              <w:rPr>
                <w:sz w:val="24"/>
                <w:szCs w:val="24"/>
                <w:lang w:val="en-US"/>
              </w:rPr>
            </w:pPr>
            <w:r w:rsidRPr="00E90622">
              <w:rPr>
                <w:sz w:val="24"/>
                <w:szCs w:val="24"/>
                <w:lang w:val="en-US"/>
              </w:rPr>
              <w:t xml:space="preserve">We ran a session on </w:t>
            </w:r>
            <w:r w:rsidR="007C1DB8" w:rsidRPr="00E90622">
              <w:rPr>
                <w:sz w:val="24"/>
                <w:szCs w:val="24"/>
                <w:lang w:val="en-US"/>
              </w:rPr>
              <w:t>‘</w:t>
            </w:r>
            <w:r w:rsidR="00F800CE" w:rsidRPr="00E90622">
              <w:rPr>
                <w:rFonts w:cstheme="minorHAnsi"/>
                <w:sz w:val="24"/>
                <w:szCs w:val="24"/>
              </w:rPr>
              <w:t xml:space="preserve">Financing Your Forever Home’ </w:t>
            </w:r>
            <w:r w:rsidR="007C1DB8" w:rsidRPr="00E90622">
              <w:rPr>
                <w:sz w:val="24"/>
                <w:szCs w:val="24"/>
                <w:lang w:val="en-US"/>
              </w:rPr>
              <w:t>at the recent Future Money Matters event.</w:t>
            </w:r>
            <w:r w:rsidR="00B92195" w:rsidRPr="00E90622">
              <w:rPr>
                <w:sz w:val="24"/>
                <w:szCs w:val="24"/>
                <w:lang w:val="en-US"/>
              </w:rPr>
              <w:t xml:space="preserve"> The session</w:t>
            </w:r>
            <w:r w:rsidR="00E10AC8">
              <w:rPr>
                <w:sz w:val="24"/>
                <w:szCs w:val="24"/>
                <w:lang w:val="en-US"/>
              </w:rPr>
              <w:t xml:space="preserve"> </w:t>
            </w:r>
            <w:r w:rsidR="00B92195" w:rsidRPr="00E90622">
              <w:rPr>
                <w:sz w:val="24"/>
                <w:szCs w:val="24"/>
                <w:lang w:val="en-US"/>
              </w:rPr>
              <w:t>was f</w:t>
            </w:r>
            <w:r w:rsidR="00867CF6" w:rsidRPr="00E90622">
              <w:rPr>
                <w:sz w:val="24"/>
                <w:szCs w:val="24"/>
                <w:lang w:val="en-US"/>
              </w:rPr>
              <w:t>i</w:t>
            </w:r>
            <w:r w:rsidR="00B92195" w:rsidRPr="00E90622">
              <w:rPr>
                <w:sz w:val="24"/>
                <w:szCs w:val="24"/>
                <w:lang w:val="en-US"/>
              </w:rPr>
              <w:t>lmed and is available on our website.</w:t>
            </w:r>
          </w:p>
          <w:p w14:paraId="478EBC41" w14:textId="205AF72A" w:rsidR="007C1DB8" w:rsidRPr="00E90622" w:rsidRDefault="007C1DB8" w:rsidP="00E90622">
            <w:pPr>
              <w:spacing w:before="120" w:after="120" w:line="264" w:lineRule="auto"/>
              <w:rPr>
                <w:sz w:val="24"/>
                <w:szCs w:val="24"/>
                <w:lang w:val="en-US"/>
              </w:rPr>
            </w:pPr>
            <w:r w:rsidRPr="00E90622">
              <w:rPr>
                <w:sz w:val="24"/>
                <w:szCs w:val="24"/>
                <w:lang w:val="en-US"/>
              </w:rPr>
              <w:t xml:space="preserve">In our strategic plan we have identified the need to set up a Working Group of beneficiaries and staff to </w:t>
            </w:r>
            <w:r w:rsidR="00C37B8A" w:rsidRPr="00E90622">
              <w:rPr>
                <w:sz w:val="24"/>
                <w:szCs w:val="24"/>
                <w:lang w:val="en-US"/>
              </w:rPr>
              <w:t xml:space="preserve">specifically </w:t>
            </w:r>
            <w:r w:rsidRPr="00E90622">
              <w:rPr>
                <w:sz w:val="24"/>
                <w:szCs w:val="24"/>
                <w:lang w:val="en-US"/>
              </w:rPr>
              <w:t xml:space="preserve">look at the issue of </w:t>
            </w:r>
            <w:r w:rsidR="004D790E" w:rsidRPr="00E90622">
              <w:rPr>
                <w:rFonts w:cstheme="minorHAnsi"/>
                <w:sz w:val="24"/>
                <w:szCs w:val="24"/>
              </w:rPr>
              <w:t>housing options and major adaptations</w:t>
            </w:r>
            <w:r w:rsidR="0040035D" w:rsidRPr="00E90622">
              <w:rPr>
                <w:rFonts w:cstheme="minorHAnsi"/>
                <w:sz w:val="24"/>
                <w:szCs w:val="24"/>
              </w:rPr>
              <w:t xml:space="preserve"> (t</w:t>
            </w:r>
            <w:r w:rsidR="004D790E" w:rsidRPr="00E90622">
              <w:rPr>
                <w:rFonts w:cstheme="minorHAnsi"/>
                <w:sz w:val="24"/>
                <w:szCs w:val="24"/>
              </w:rPr>
              <w:t xml:space="preserve">his is scheduled to </w:t>
            </w:r>
            <w:r w:rsidR="005B795A" w:rsidRPr="00E90622">
              <w:rPr>
                <w:rFonts w:cstheme="minorHAnsi"/>
                <w:sz w:val="24"/>
                <w:szCs w:val="24"/>
              </w:rPr>
              <w:t>happen in 2025/26</w:t>
            </w:r>
            <w:r w:rsidR="0040035D" w:rsidRPr="00E90622">
              <w:rPr>
                <w:rFonts w:cstheme="minorHAnsi"/>
                <w:sz w:val="24"/>
                <w:szCs w:val="24"/>
              </w:rPr>
              <w:t>).</w:t>
            </w:r>
          </w:p>
        </w:tc>
      </w:tr>
      <w:tr w:rsidR="00991D6D" w14:paraId="3CCC1E30" w14:textId="77777777" w:rsidTr="00E10AC8">
        <w:tc>
          <w:tcPr>
            <w:tcW w:w="3681" w:type="dxa"/>
          </w:tcPr>
          <w:p w14:paraId="0CF17172" w14:textId="43B5B39B" w:rsidR="00991D6D" w:rsidRPr="001F71EF" w:rsidRDefault="00991D6D" w:rsidP="00E90622">
            <w:pPr>
              <w:spacing w:before="120" w:after="120" w:line="264" w:lineRule="auto"/>
              <w:rPr>
                <w:sz w:val="24"/>
                <w:szCs w:val="24"/>
                <w:lang w:val="en-US"/>
              </w:rPr>
            </w:pPr>
            <w:r>
              <w:rPr>
                <w:sz w:val="24"/>
                <w:szCs w:val="24"/>
                <w:lang w:val="en-US"/>
              </w:rPr>
              <w:t xml:space="preserve">There is a </w:t>
            </w:r>
            <w:r w:rsidRPr="001F71EF">
              <w:rPr>
                <w:sz w:val="24"/>
                <w:szCs w:val="24"/>
                <w:lang w:val="en-US"/>
              </w:rPr>
              <w:t>crisis with</w:t>
            </w:r>
            <w:r>
              <w:rPr>
                <w:sz w:val="24"/>
                <w:szCs w:val="24"/>
                <w:lang w:val="en-US"/>
              </w:rPr>
              <w:t>in the</w:t>
            </w:r>
            <w:r w:rsidRPr="001F71EF">
              <w:rPr>
                <w:sz w:val="24"/>
                <w:szCs w:val="24"/>
                <w:lang w:val="en-US"/>
              </w:rPr>
              <w:t xml:space="preserve"> </w:t>
            </w:r>
            <w:proofErr w:type="gramStart"/>
            <w:r w:rsidRPr="001F71EF">
              <w:rPr>
                <w:sz w:val="24"/>
                <w:szCs w:val="24"/>
                <w:lang w:val="en-US"/>
              </w:rPr>
              <w:t>NHS</w:t>
            </w:r>
            <w:proofErr w:type="gramEnd"/>
            <w:r w:rsidRPr="001F71EF">
              <w:rPr>
                <w:sz w:val="24"/>
                <w:szCs w:val="24"/>
                <w:lang w:val="en-US"/>
              </w:rPr>
              <w:t xml:space="preserve"> </w:t>
            </w:r>
            <w:r w:rsidR="00417C70">
              <w:rPr>
                <w:sz w:val="24"/>
                <w:szCs w:val="24"/>
                <w:lang w:val="en-US"/>
              </w:rPr>
              <w:t xml:space="preserve">and it is more and more difficult to access </w:t>
            </w:r>
            <w:r w:rsidR="00E15058">
              <w:rPr>
                <w:sz w:val="24"/>
                <w:szCs w:val="24"/>
                <w:lang w:val="en-US"/>
              </w:rPr>
              <w:t>health</w:t>
            </w:r>
            <w:r w:rsidR="00417C70">
              <w:rPr>
                <w:sz w:val="24"/>
                <w:szCs w:val="24"/>
                <w:lang w:val="en-US"/>
              </w:rPr>
              <w:t xml:space="preserve">care </w:t>
            </w:r>
            <w:r w:rsidRPr="001F71EF">
              <w:rPr>
                <w:sz w:val="24"/>
                <w:szCs w:val="24"/>
                <w:lang w:val="en-US"/>
              </w:rPr>
              <w:t xml:space="preserve">at a time when </w:t>
            </w:r>
            <w:r>
              <w:rPr>
                <w:sz w:val="24"/>
                <w:szCs w:val="24"/>
                <w:lang w:val="en-US"/>
              </w:rPr>
              <w:t xml:space="preserve">it is </w:t>
            </w:r>
            <w:r w:rsidRPr="001F71EF">
              <w:rPr>
                <w:sz w:val="24"/>
                <w:szCs w:val="24"/>
                <w:lang w:val="en-US"/>
              </w:rPr>
              <w:t xml:space="preserve">particularly needed </w:t>
            </w:r>
            <w:r>
              <w:rPr>
                <w:sz w:val="24"/>
                <w:szCs w:val="24"/>
                <w:lang w:val="en-US"/>
              </w:rPr>
              <w:t>by beneficiaries.</w:t>
            </w:r>
          </w:p>
          <w:p w14:paraId="71A6D75C" w14:textId="77777777" w:rsidR="00991D6D" w:rsidRDefault="00991D6D" w:rsidP="00E90622">
            <w:pPr>
              <w:spacing w:before="120" w:after="120" w:line="264" w:lineRule="auto"/>
              <w:rPr>
                <w:sz w:val="24"/>
                <w:szCs w:val="24"/>
                <w:lang w:val="en-US"/>
              </w:rPr>
            </w:pPr>
          </w:p>
        </w:tc>
        <w:tc>
          <w:tcPr>
            <w:tcW w:w="5550" w:type="dxa"/>
          </w:tcPr>
          <w:p w14:paraId="6728110A" w14:textId="77777777" w:rsidR="00991D6D" w:rsidRDefault="00C024DB" w:rsidP="00E90622">
            <w:pPr>
              <w:spacing w:before="120" w:after="120" w:line="264" w:lineRule="auto"/>
              <w:rPr>
                <w:sz w:val="24"/>
                <w:szCs w:val="24"/>
                <w:lang w:val="en-US"/>
              </w:rPr>
            </w:pPr>
            <w:r>
              <w:rPr>
                <w:sz w:val="24"/>
                <w:szCs w:val="24"/>
                <w:lang w:val="en-US"/>
              </w:rPr>
              <w:t xml:space="preserve">Our Medical Advisers are available to help </w:t>
            </w:r>
            <w:r w:rsidR="00200D6D">
              <w:rPr>
                <w:sz w:val="24"/>
                <w:szCs w:val="24"/>
                <w:lang w:val="en-US"/>
              </w:rPr>
              <w:t xml:space="preserve">and support </w:t>
            </w:r>
            <w:r>
              <w:rPr>
                <w:sz w:val="24"/>
                <w:szCs w:val="24"/>
                <w:lang w:val="en-US"/>
              </w:rPr>
              <w:t xml:space="preserve">beneficiaries </w:t>
            </w:r>
            <w:r w:rsidR="00200D6D">
              <w:rPr>
                <w:sz w:val="24"/>
                <w:szCs w:val="24"/>
                <w:lang w:val="en-US"/>
              </w:rPr>
              <w:t xml:space="preserve">to </w:t>
            </w:r>
            <w:r>
              <w:rPr>
                <w:sz w:val="24"/>
                <w:szCs w:val="24"/>
                <w:lang w:val="en-US"/>
              </w:rPr>
              <w:t xml:space="preserve">access </w:t>
            </w:r>
            <w:r w:rsidR="00200D6D">
              <w:rPr>
                <w:sz w:val="24"/>
                <w:szCs w:val="24"/>
                <w:lang w:val="en-US"/>
              </w:rPr>
              <w:t>NHS services.</w:t>
            </w:r>
          </w:p>
          <w:p w14:paraId="54C7D9ED" w14:textId="1BEC0594" w:rsidR="00200D6D" w:rsidRDefault="00200D6D" w:rsidP="00E90622">
            <w:pPr>
              <w:spacing w:before="120" w:after="120" w:line="264" w:lineRule="auto"/>
              <w:rPr>
                <w:sz w:val="24"/>
                <w:szCs w:val="24"/>
                <w:lang w:val="en-US"/>
              </w:rPr>
            </w:pPr>
            <w:r>
              <w:rPr>
                <w:sz w:val="24"/>
                <w:szCs w:val="24"/>
                <w:lang w:val="en-US"/>
              </w:rPr>
              <w:t xml:space="preserve">In addition, our </w:t>
            </w:r>
            <w:r w:rsidR="0040035D">
              <w:rPr>
                <w:sz w:val="24"/>
                <w:szCs w:val="24"/>
                <w:lang w:val="en-US"/>
              </w:rPr>
              <w:t>P</w:t>
            </w:r>
            <w:r>
              <w:rPr>
                <w:sz w:val="24"/>
                <w:szCs w:val="24"/>
                <w:lang w:val="en-US"/>
              </w:rPr>
              <w:t xml:space="preserve">rivate Referrals and Private Treatment schemes </w:t>
            </w:r>
            <w:r w:rsidR="00E01C47">
              <w:rPr>
                <w:sz w:val="24"/>
                <w:szCs w:val="24"/>
                <w:lang w:val="en-US"/>
              </w:rPr>
              <w:t>allow beneficiaries to access private healthcare when essential services are not available on the NHS in an appropriate timeframe.</w:t>
            </w:r>
          </w:p>
          <w:p w14:paraId="28A0D305" w14:textId="7C152050" w:rsidR="005B795A" w:rsidRDefault="005B795A" w:rsidP="00E90622">
            <w:pPr>
              <w:spacing w:before="120" w:after="120" w:line="264" w:lineRule="auto"/>
              <w:rPr>
                <w:sz w:val="24"/>
                <w:szCs w:val="24"/>
                <w:lang w:val="en-US"/>
              </w:rPr>
            </w:pPr>
            <w:r>
              <w:rPr>
                <w:sz w:val="24"/>
                <w:szCs w:val="24"/>
                <w:lang w:val="en-US"/>
              </w:rPr>
              <w:t>For beneficiaries who need support with their mental health</w:t>
            </w:r>
            <w:r w:rsidR="00AE2CF9">
              <w:rPr>
                <w:sz w:val="24"/>
                <w:szCs w:val="24"/>
                <w:lang w:val="en-US"/>
              </w:rPr>
              <w:t>, we have established a Network of Mental Health Specialists.</w:t>
            </w:r>
          </w:p>
        </w:tc>
      </w:tr>
      <w:tr w:rsidR="005D2280" w14:paraId="5C75B89B" w14:textId="77777777" w:rsidTr="00E10AC8">
        <w:tc>
          <w:tcPr>
            <w:tcW w:w="3681" w:type="dxa"/>
          </w:tcPr>
          <w:p w14:paraId="205E4D88" w14:textId="1B6C7BD1" w:rsidR="005D2280" w:rsidRDefault="00293FEF" w:rsidP="00E90622">
            <w:pPr>
              <w:spacing w:before="120" w:after="120" w:line="264" w:lineRule="auto"/>
              <w:rPr>
                <w:sz w:val="24"/>
                <w:szCs w:val="24"/>
                <w:lang w:val="en-US"/>
              </w:rPr>
            </w:pPr>
            <w:r>
              <w:rPr>
                <w:sz w:val="24"/>
                <w:szCs w:val="24"/>
                <w:lang w:val="en-US"/>
              </w:rPr>
              <w:t>M</w:t>
            </w:r>
            <w:r w:rsidR="00DE6407">
              <w:rPr>
                <w:sz w:val="24"/>
                <w:szCs w:val="24"/>
                <w:lang w:val="en-US"/>
              </w:rPr>
              <w:t xml:space="preserve">ost beneficiaries are having more contact with the NHS as they get </w:t>
            </w:r>
            <w:r>
              <w:rPr>
                <w:sz w:val="24"/>
                <w:szCs w:val="24"/>
                <w:lang w:val="en-US"/>
              </w:rPr>
              <w:t>older</w:t>
            </w:r>
            <w:r w:rsidR="0006642F">
              <w:rPr>
                <w:sz w:val="24"/>
                <w:szCs w:val="24"/>
                <w:lang w:val="en-US"/>
              </w:rPr>
              <w:t xml:space="preserve">, </w:t>
            </w:r>
            <w:r>
              <w:rPr>
                <w:sz w:val="24"/>
                <w:szCs w:val="24"/>
                <w:lang w:val="en-US"/>
              </w:rPr>
              <w:t>but many doctors and other NHS staff have no knowledge or understanding of thalidomide.</w:t>
            </w:r>
          </w:p>
        </w:tc>
        <w:tc>
          <w:tcPr>
            <w:tcW w:w="5550" w:type="dxa"/>
          </w:tcPr>
          <w:p w14:paraId="193ED1A8" w14:textId="4C970C87" w:rsidR="005D2280" w:rsidRDefault="00293FEF" w:rsidP="00E90622">
            <w:pPr>
              <w:spacing w:before="120" w:after="120" w:line="264" w:lineRule="auto"/>
              <w:rPr>
                <w:sz w:val="24"/>
                <w:szCs w:val="24"/>
                <w:lang w:val="en-US"/>
              </w:rPr>
            </w:pPr>
            <w:r>
              <w:rPr>
                <w:sz w:val="24"/>
                <w:szCs w:val="24"/>
                <w:lang w:val="en-US"/>
              </w:rPr>
              <w:t>We have produced a</w:t>
            </w:r>
            <w:r w:rsidR="0006642F">
              <w:rPr>
                <w:sz w:val="24"/>
                <w:szCs w:val="24"/>
                <w:lang w:val="en-US"/>
              </w:rPr>
              <w:t xml:space="preserve"> </w:t>
            </w:r>
            <w:r>
              <w:rPr>
                <w:sz w:val="24"/>
                <w:szCs w:val="24"/>
                <w:lang w:val="en-US"/>
              </w:rPr>
              <w:t>range of resources</w:t>
            </w:r>
            <w:r w:rsidR="0006642F">
              <w:rPr>
                <w:sz w:val="24"/>
                <w:szCs w:val="24"/>
                <w:lang w:val="en-US"/>
              </w:rPr>
              <w:t xml:space="preserve"> for clinicians including the </w:t>
            </w:r>
            <w:r w:rsidR="00FF6FEF">
              <w:rPr>
                <w:sz w:val="24"/>
                <w:szCs w:val="24"/>
                <w:lang w:val="en-US"/>
              </w:rPr>
              <w:t xml:space="preserve">Resource Pack for GP practices, the emergency card and tailored resources for physios, </w:t>
            </w:r>
            <w:proofErr w:type="gramStart"/>
            <w:r w:rsidR="00166CCF">
              <w:rPr>
                <w:sz w:val="24"/>
                <w:szCs w:val="24"/>
                <w:lang w:val="en-US"/>
              </w:rPr>
              <w:t>anesthetists</w:t>
            </w:r>
            <w:proofErr w:type="gramEnd"/>
            <w:r w:rsidR="00166CCF">
              <w:rPr>
                <w:sz w:val="24"/>
                <w:szCs w:val="24"/>
                <w:lang w:val="en-US"/>
              </w:rPr>
              <w:t xml:space="preserve"> and OTs.</w:t>
            </w:r>
            <w:r w:rsidR="00044BD4">
              <w:rPr>
                <w:sz w:val="24"/>
                <w:szCs w:val="24"/>
                <w:lang w:val="en-US"/>
              </w:rPr>
              <w:t xml:space="preserve"> These are all on the website or can be requested from the Trust,</w:t>
            </w:r>
          </w:p>
          <w:p w14:paraId="3952B455" w14:textId="28A6C854" w:rsidR="00166CCF" w:rsidRPr="00BA4257" w:rsidRDefault="00BA4257" w:rsidP="00717796">
            <w:pPr>
              <w:spacing w:after="120" w:line="264" w:lineRule="auto"/>
              <w:rPr>
                <w:rFonts w:cstheme="minorHAnsi"/>
                <w:sz w:val="24"/>
                <w:szCs w:val="24"/>
                <w:lang w:val="en-US"/>
              </w:rPr>
            </w:pPr>
            <w:r w:rsidRPr="00BA4257">
              <w:rPr>
                <w:rStyle w:val="cf01"/>
                <w:rFonts w:asciiTheme="minorHAnsi" w:hAnsiTheme="minorHAnsi" w:cstheme="minorHAnsi"/>
                <w:sz w:val="24"/>
                <w:szCs w:val="24"/>
              </w:rPr>
              <w:t>Having tried unsuccessfully for many years to engage a range of bodies including the GMC and RCG</w:t>
            </w:r>
            <w:r>
              <w:rPr>
                <w:rStyle w:val="cf01"/>
                <w:rFonts w:asciiTheme="minorHAnsi" w:hAnsiTheme="minorHAnsi" w:cstheme="minorHAnsi"/>
                <w:sz w:val="24"/>
                <w:szCs w:val="24"/>
              </w:rPr>
              <w:t>P</w:t>
            </w:r>
            <w:r w:rsidRPr="00BA4257">
              <w:rPr>
                <w:rStyle w:val="cf01"/>
                <w:rFonts w:asciiTheme="minorHAnsi" w:hAnsiTheme="minorHAnsi" w:cstheme="minorHAnsi"/>
                <w:sz w:val="24"/>
                <w:szCs w:val="24"/>
              </w:rPr>
              <w:t xml:space="preserve">, we have recently had some success in talking to ELAG (the Education Leads Advisory Group of the Medical Schools Council) about producing resources (such as videos) for undergraduate medical students on some of the issues that affect beneficiaries and also have wider relevance (e.g. </w:t>
            </w:r>
            <w:r w:rsidRPr="00BA4257">
              <w:rPr>
                <w:rFonts w:cstheme="minorHAnsi"/>
                <w:sz w:val="24"/>
                <w:szCs w:val="24"/>
                <w:lang w:val="en-US"/>
              </w:rPr>
              <w:t xml:space="preserve">ageing with a disability and working with patients who are resistant to taking </w:t>
            </w:r>
            <w:r w:rsidRPr="00BA4257">
              <w:rPr>
                <w:rFonts w:cstheme="minorHAnsi"/>
                <w:sz w:val="24"/>
                <w:szCs w:val="24"/>
                <w:lang w:val="en-US"/>
              </w:rPr>
              <w:lastRenderedPageBreak/>
              <w:t>medication)</w:t>
            </w:r>
            <w:r w:rsidRPr="00BA4257">
              <w:rPr>
                <w:rStyle w:val="cf01"/>
                <w:rFonts w:asciiTheme="minorHAnsi" w:hAnsiTheme="minorHAnsi" w:cstheme="minorHAnsi"/>
                <w:sz w:val="24"/>
                <w:szCs w:val="24"/>
              </w:rPr>
              <w:t xml:space="preserve">. We hope this will help raise awareness and understanding amongst future </w:t>
            </w:r>
            <w:r w:rsidR="00A60257" w:rsidRPr="00BA4257">
              <w:rPr>
                <w:rStyle w:val="cf01"/>
                <w:rFonts w:asciiTheme="minorHAnsi" w:hAnsiTheme="minorHAnsi" w:cstheme="minorHAnsi"/>
                <w:sz w:val="24"/>
                <w:szCs w:val="24"/>
              </w:rPr>
              <w:t>doctors.</w:t>
            </w:r>
            <w:r w:rsidRPr="00BA4257">
              <w:rPr>
                <w:rFonts w:cstheme="minorHAnsi"/>
                <w:sz w:val="24"/>
                <w:szCs w:val="24"/>
                <w:lang w:val="en-US"/>
              </w:rPr>
              <w:t xml:space="preserve"> </w:t>
            </w:r>
          </w:p>
          <w:p w14:paraId="31B73906" w14:textId="5339A3A4" w:rsidR="0071378C" w:rsidRDefault="0071378C" w:rsidP="00717796">
            <w:pPr>
              <w:spacing w:after="120" w:line="264" w:lineRule="auto"/>
              <w:rPr>
                <w:sz w:val="24"/>
                <w:szCs w:val="24"/>
                <w:lang w:val="en-US"/>
              </w:rPr>
            </w:pPr>
            <w:r>
              <w:rPr>
                <w:sz w:val="24"/>
                <w:szCs w:val="24"/>
                <w:lang w:val="en-US"/>
              </w:rPr>
              <w:t xml:space="preserve">There are </w:t>
            </w:r>
            <w:r w:rsidR="00BA4257">
              <w:rPr>
                <w:sz w:val="24"/>
                <w:szCs w:val="24"/>
                <w:lang w:val="en-US"/>
              </w:rPr>
              <w:t xml:space="preserve">also </w:t>
            </w:r>
            <w:r>
              <w:rPr>
                <w:sz w:val="24"/>
                <w:szCs w:val="24"/>
                <w:lang w:val="en-US"/>
              </w:rPr>
              <w:t xml:space="preserve">some local initiatives (for example a beneficiary working with </w:t>
            </w:r>
            <w:r w:rsidR="00BE460E">
              <w:rPr>
                <w:sz w:val="24"/>
                <w:szCs w:val="24"/>
                <w:lang w:val="en-US"/>
              </w:rPr>
              <w:t xml:space="preserve">Cardiff and </w:t>
            </w:r>
            <w:r>
              <w:rPr>
                <w:sz w:val="24"/>
                <w:szCs w:val="24"/>
                <w:lang w:val="en-US"/>
              </w:rPr>
              <w:t>Bangor Universit</w:t>
            </w:r>
            <w:r w:rsidR="00BE460E">
              <w:rPr>
                <w:sz w:val="24"/>
                <w:szCs w:val="24"/>
                <w:lang w:val="en-US"/>
              </w:rPr>
              <w:t>ies</w:t>
            </w:r>
            <w:r w:rsidR="00E90622">
              <w:rPr>
                <w:sz w:val="24"/>
                <w:szCs w:val="24"/>
                <w:lang w:val="en-US"/>
              </w:rPr>
              <w:t xml:space="preserve"> to raise awareness amongst </w:t>
            </w:r>
            <w:r w:rsidR="008D4A68">
              <w:rPr>
                <w:sz w:val="24"/>
                <w:szCs w:val="24"/>
                <w:lang w:val="en-US"/>
              </w:rPr>
              <w:t>medical</w:t>
            </w:r>
            <w:r w:rsidR="00E90622">
              <w:rPr>
                <w:sz w:val="24"/>
                <w:szCs w:val="24"/>
                <w:lang w:val="en-US"/>
              </w:rPr>
              <w:t xml:space="preserve"> students</w:t>
            </w:r>
            <w:r>
              <w:rPr>
                <w:sz w:val="24"/>
                <w:szCs w:val="24"/>
                <w:lang w:val="en-US"/>
              </w:rPr>
              <w:t>).</w:t>
            </w:r>
          </w:p>
          <w:p w14:paraId="5CD1173F" w14:textId="48DC8236" w:rsidR="0071378C" w:rsidRDefault="0071378C" w:rsidP="00717796">
            <w:pPr>
              <w:spacing w:after="120" w:line="264" w:lineRule="auto"/>
              <w:rPr>
                <w:sz w:val="24"/>
                <w:szCs w:val="24"/>
                <w:lang w:val="en-US"/>
              </w:rPr>
            </w:pPr>
            <w:r>
              <w:rPr>
                <w:sz w:val="24"/>
                <w:szCs w:val="24"/>
                <w:lang w:val="en-US"/>
              </w:rPr>
              <w:t xml:space="preserve">We are also going to publish </w:t>
            </w:r>
            <w:r w:rsidR="007D35E3">
              <w:rPr>
                <w:sz w:val="24"/>
                <w:szCs w:val="24"/>
                <w:lang w:val="en-US"/>
              </w:rPr>
              <w:t xml:space="preserve">data </w:t>
            </w:r>
            <w:r w:rsidR="002C2BBB">
              <w:rPr>
                <w:sz w:val="24"/>
                <w:szCs w:val="24"/>
                <w:lang w:val="en-US"/>
              </w:rPr>
              <w:t>on beneficiaries’ health gathered from HNAs in an academic journal</w:t>
            </w:r>
            <w:r w:rsidR="00BE460E">
              <w:rPr>
                <w:sz w:val="24"/>
                <w:szCs w:val="24"/>
                <w:lang w:val="en-US"/>
              </w:rPr>
              <w:t xml:space="preserve"> and there is potential to speak to medical journalists to try to </w:t>
            </w:r>
            <w:r w:rsidR="00E90622">
              <w:rPr>
                <w:sz w:val="24"/>
                <w:szCs w:val="24"/>
                <w:lang w:val="en-US"/>
              </w:rPr>
              <w:t>use this as a tool to r</w:t>
            </w:r>
            <w:r w:rsidR="00BE460E">
              <w:rPr>
                <w:sz w:val="24"/>
                <w:szCs w:val="24"/>
                <w:lang w:val="en-US"/>
              </w:rPr>
              <w:t>aise awareness.</w:t>
            </w:r>
          </w:p>
        </w:tc>
      </w:tr>
      <w:tr w:rsidR="00B80A45" w14:paraId="108F8532" w14:textId="77777777" w:rsidTr="00E10AC8">
        <w:tc>
          <w:tcPr>
            <w:tcW w:w="3681" w:type="dxa"/>
          </w:tcPr>
          <w:p w14:paraId="0179B025" w14:textId="34672D1F" w:rsidR="009825BD" w:rsidRDefault="00C2051C" w:rsidP="00181A60">
            <w:pPr>
              <w:spacing w:before="120" w:after="120"/>
              <w:rPr>
                <w:sz w:val="24"/>
                <w:szCs w:val="24"/>
                <w:lang w:val="en-US"/>
              </w:rPr>
            </w:pPr>
            <w:r>
              <w:rPr>
                <w:sz w:val="24"/>
                <w:szCs w:val="24"/>
                <w:lang w:val="en-US"/>
              </w:rPr>
              <w:lastRenderedPageBreak/>
              <w:t>Additional c</w:t>
            </w:r>
            <w:r w:rsidRPr="00C2051C">
              <w:rPr>
                <w:sz w:val="24"/>
                <w:szCs w:val="24"/>
                <w:lang w:val="en-US"/>
              </w:rPr>
              <w:t xml:space="preserve">are </w:t>
            </w:r>
            <w:r>
              <w:rPr>
                <w:sz w:val="24"/>
                <w:szCs w:val="24"/>
                <w:lang w:val="en-US"/>
              </w:rPr>
              <w:t xml:space="preserve">and support </w:t>
            </w:r>
            <w:r w:rsidRPr="00C2051C">
              <w:rPr>
                <w:sz w:val="24"/>
                <w:szCs w:val="24"/>
                <w:lang w:val="en-US"/>
              </w:rPr>
              <w:t xml:space="preserve">needs </w:t>
            </w:r>
            <w:r>
              <w:rPr>
                <w:sz w:val="24"/>
                <w:szCs w:val="24"/>
                <w:lang w:val="en-US"/>
              </w:rPr>
              <w:t xml:space="preserve">when </w:t>
            </w:r>
            <w:r w:rsidRPr="00C2051C">
              <w:rPr>
                <w:sz w:val="24"/>
                <w:szCs w:val="24"/>
                <w:lang w:val="en-US"/>
              </w:rPr>
              <w:t xml:space="preserve">in hospital </w:t>
            </w:r>
            <w:r>
              <w:rPr>
                <w:sz w:val="24"/>
                <w:szCs w:val="24"/>
                <w:lang w:val="en-US"/>
              </w:rPr>
              <w:t>(</w:t>
            </w:r>
            <w:r w:rsidRPr="00C2051C">
              <w:rPr>
                <w:sz w:val="24"/>
                <w:szCs w:val="24"/>
                <w:lang w:val="en-US"/>
              </w:rPr>
              <w:t>e</w:t>
            </w:r>
            <w:r>
              <w:rPr>
                <w:sz w:val="24"/>
                <w:szCs w:val="24"/>
                <w:lang w:val="en-US"/>
              </w:rPr>
              <w:t>.</w:t>
            </w:r>
            <w:r w:rsidRPr="00C2051C">
              <w:rPr>
                <w:sz w:val="24"/>
                <w:szCs w:val="24"/>
                <w:lang w:val="en-US"/>
              </w:rPr>
              <w:t>g</w:t>
            </w:r>
            <w:r>
              <w:rPr>
                <w:sz w:val="24"/>
                <w:szCs w:val="24"/>
                <w:lang w:val="en-US"/>
              </w:rPr>
              <w:t>.</w:t>
            </w:r>
            <w:r w:rsidRPr="00C2051C">
              <w:rPr>
                <w:sz w:val="24"/>
                <w:szCs w:val="24"/>
                <w:lang w:val="en-US"/>
              </w:rPr>
              <w:t xml:space="preserve"> </w:t>
            </w:r>
            <w:r>
              <w:rPr>
                <w:sz w:val="24"/>
                <w:szCs w:val="24"/>
                <w:lang w:val="en-US"/>
              </w:rPr>
              <w:t>cutting up food/</w:t>
            </w:r>
            <w:r w:rsidRPr="00C2051C">
              <w:rPr>
                <w:sz w:val="24"/>
                <w:szCs w:val="24"/>
                <w:lang w:val="en-US"/>
              </w:rPr>
              <w:t>feeding</w:t>
            </w:r>
            <w:r>
              <w:rPr>
                <w:sz w:val="24"/>
                <w:szCs w:val="24"/>
                <w:lang w:val="en-US"/>
              </w:rPr>
              <w:t xml:space="preserve">, </w:t>
            </w:r>
            <w:r w:rsidRPr="00C2051C">
              <w:rPr>
                <w:sz w:val="24"/>
                <w:szCs w:val="24"/>
                <w:lang w:val="en-US"/>
              </w:rPr>
              <w:t xml:space="preserve">reaching </w:t>
            </w:r>
            <w:r w:rsidR="00CD1B23">
              <w:rPr>
                <w:sz w:val="24"/>
                <w:szCs w:val="24"/>
                <w:lang w:val="en-US"/>
              </w:rPr>
              <w:t xml:space="preserve">water, </w:t>
            </w:r>
            <w:r w:rsidR="00DD49F5">
              <w:rPr>
                <w:sz w:val="24"/>
                <w:szCs w:val="24"/>
                <w:lang w:val="en-US"/>
              </w:rPr>
              <w:t>charging hearing aids</w:t>
            </w:r>
            <w:r w:rsidR="009825BD">
              <w:rPr>
                <w:sz w:val="24"/>
                <w:szCs w:val="24"/>
                <w:lang w:val="en-US"/>
              </w:rPr>
              <w:t>)</w:t>
            </w:r>
          </w:p>
          <w:p w14:paraId="1B57FE0D" w14:textId="41D49968" w:rsidR="00B80A45" w:rsidRDefault="00B80A45" w:rsidP="009825BD">
            <w:pPr>
              <w:spacing w:after="120"/>
              <w:rPr>
                <w:sz w:val="24"/>
                <w:szCs w:val="24"/>
                <w:lang w:val="en-US"/>
              </w:rPr>
            </w:pPr>
          </w:p>
        </w:tc>
        <w:tc>
          <w:tcPr>
            <w:tcW w:w="5550" w:type="dxa"/>
          </w:tcPr>
          <w:p w14:paraId="6E5942B6" w14:textId="1654CBE6" w:rsidR="00F92CD3" w:rsidRDefault="00CD1B23" w:rsidP="00181A60">
            <w:pPr>
              <w:spacing w:before="120" w:after="120" w:line="264" w:lineRule="auto"/>
              <w:rPr>
                <w:sz w:val="24"/>
                <w:szCs w:val="24"/>
                <w:lang w:val="en-US"/>
              </w:rPr>
            </w:pPr>
            <w:r>
              <w:rPr>
                <w:sz w:val="24"/>
                <w:szCs w:val="24"/>
                <w:lang w:val="en-US"/>
              </w:rPr>
              <w:t xml:space="preserve">When </w:t>
            </w:r>
            <w:r w:rsidR="00F92CD3">
              <w:rPr>
                <w:sz w:val="24"/>
                <w:szCs w:val="24"/>
                <w:lang w:val="en-US"/>
              </w:rPr>
              <w:t xml:space="preserve">we are aware that </w:t>
            </w:r>
            <w:r w:rsidR="0045704E">
              <w:rPr>
                <w:sz w:val="24"/>
                <w:szCs w:val="24"/>
                <w:lang w:val="en-US"/>
              </w:rPr>
              <w:t xml:space="preserve">a beneficiary has </w:t>
            </w:r>
            <w:r>
              <w:rPr>
                <w:sz w:val="24"/>
                <w:szCs w:val="24"/>
                <w:lang w:val="en-US"/>
              </w:rPr>
              <w:t xml:space="preserve">a planned </w:t>
            </w:r>
            <w:r w:rsidR="00F92CD3">
              <w:rPr>
                <w:sz w:val="24"/>
                <w:szCs w:val="24"/>
                <w:lang w:val="en-US"/>
              </w:rPr>
              <w:t xml:space="preserve">hospital </w:t>
            </w:r>
            <w:r w:rsidR="00013B6D">
              <w:rPr>
                <w:sz w:val="24"/>
                <w:szCs w:val="24"/>
                <w:lang w:val="en-US"/>
              </w:rPr>
              <w:t xml:space="preserve">admission, Trust staff will speak to ward staff to explain </w:t>
            </w:r>
            <w:r w:rsidR="0045704E">
              <w:rPr>
                <w:sz w:val="24"/>
                <w:szCs w:val="24"/>
                <w:lang w:val="en-US"/>
              </w:rPr>
              <w:t xml:space="preserve">their </w:t>
            </w:r>
            <w:r w:rsidR="00013B6D">
              <w:rPr>
                <w:sz w:val="24"/>
                <w:szCs w:val="24"/>
                <w:lang w:val="en-US"/>
              </w:rPr>
              <w:t xml:space="preserve">additional needs. </w:t>
            </w:r>
            <w:r w:rsidR="0049416A">
              <w:rPr>
                <w:sz w:val="24"/>
                <w:szCs w:val="24"/>
                <w:lang w:val="en-US"/>
              </w:rPr>
              <w:t xml:space="preserve">We have a designated member of the H&amp;W team who has the lead role in supporting beneficiaries with planning for admission as well as supporting them while they are a patient and after discharge. </w:t>
            </w:r>
          </w:p>
          <w:p w14:paraId="19BA0647" w14:textId="3E4FE6A5" w:rsidR="00B80A45" w:rsidRDefault="00CD1B23" w:rsidP="00717796">
            <w:pPr>
              <w:spacing w:after="120" w:line="264" w:lineRule="auto"/>
              <w:rPr>
                <w:sz w:val="24"/>
                <w:szCs w:val="24"/>
                <w:lang w:val="en-US"/>
              </w:rPr>
            </w:pPr>
            <w:r>
              <w:rPr>
                <w:sz w:val="24"/>
                <w:szCs w:val="24"/>
                <w:lang w:val="en-US"/>
              </w:rPr>
              <w:t xml:space="preserve">We </w:t>
            </w:r>
            <w:r w:rsidR="0045704E">
              <w:rPr>
                <w:sz w:val="24"/>
                <w:szCs w:val="24"/>
                <w:lang w:val="en-US"/>
              </w:rPr>
              <w:t xml:space="preserve">also </w:t>
            </w:r>
            <w:r w:rsidR="0049416A">
              <w:rPr>
                <w:sz w:val="24"/>
                <w:szCs w:val="24"/>
                <w:lang w:val="en-US"/>
              </w:rPr>
              <w:t xml:space="preserve">provide simple aids such as </w:t>
            </w:r>
            <w:r>
              <w:rPr>
                <w:sz w:val="24"/>
                <w:szCs w:val="24"/>
                <w:lang w:val="en-US"/>
              </w:rPr>
              <w:t xml:space="preserve">laminated signs </w:t>
            </w:r>
            <w:r w:rsidR="00013B6D">
              <w:rPr>
                <w:sz w:val="24"/>
                <w:szCs w:val="24"/>
                <w:lang w:val="en-US"/>
              </w:rPr>
              <w:t xml:space="preserve">that can be displayed above a beneficiary’s hospital bed.  </w:t>
            </w:r>
          </w:p>
        </w:tc>
      </w:tr>
      <w:tr w:rsidR="005D2280" w14:paraId="1D5FBB55" w14:textId="77777777" w:rsidTr="00E10AC8">
        <w:tc>
          <w:tcPr>
            <w:tcW w:w="3681" w:type="dxa"/>
          </w:tcPr>
          <w:p w14:paraId="2B3801A7" w14:textId="56F46E1B" w:rsidR="005D2280" w:rsidRDefault="008A4D8B" w:rsidP="00181A60">
            <w:pPr>
              <w:spacing w:before="120" w:after="120" w:line="264" w:lineRule="auto"/>
              <w:rPr>
                <w:sz w:val="24"/>
                <w:szCs w:val="24"/>
                <w:lang w:val="en-US"/>
              </w:rPr>
            </w:pPr>
            <w:bookmarkStart w:id="0" w:name="_Hlk164163199"/>
            <w:r>
              <w:rPr>
                <w:sz w:val="24"/>
                <w:szCs w:val="24"/>
                <w:lang w:val="en-US"/>
              </w:rPr>
              <w:t>The challenge</w:t>
            </w:r>
            <w:r w:rsidR="00342EEE">
              <w:rPr>
                <w:sz w:val="24"/>
                <w:szCs w:val="24"/>
                <w:lang w:val="en-US"/>
              </w:rPr>
              <w:t>s of technology</w:t>
            </w:r>
            <w:r w:rsidR="00EA5588">
              <w:rPr>
                <w:sz w:val="24"/>
                <w:szCs w:val="24"/>
                <w:lang w:val="en-US"/>
              </w:rPr>
              <w:t xml:space="preserve"> </w:t>
            </w:r>
            <w:r w:rsidR="00F24B57">
              <w:rPr>
                <w:sz w:val="24"/>
                <w:szCs w:val="24"/>
                <w:lang w:val="en-US"/>
              </w:rPr>
              <w:t xml:space="preserve">for people with </w:t>
            </w:r>
            <w:r w:rsidR="00417C70">
              <w:rPr>
                <w:sz w:val="24"/>
                <w:szCs w:val="24"/>
                <w:lang w:val="en-US"/>
              </w:rPr>
              <w:t>disabilities</w:t>
            </w:r>
            <w:r w:rsidR="00EA5588">
              <w:rPr>
                <w:sz w:val="24"/>
                <w:szCs w:val="24"/>
                <w:lang w:val="en-US"/>
              </w:rPr>
              <w:t xml:space="preserve"> </w:t>
            </w:r>
            <w:r w:rsidR="00342EEE">
              <w:rPr>
                <w:sz w:val="24"/>
                <w:szCs w:val="24"/>
                <w:lang w:val="en-US"/>
              </w:rPr>
              <w:t xml:space="preserve">– including </w:t>
            </w:r>
            <w:r w:rsidR="00F24B57">
              <w:rPr>
                <w:sz w:val="24"/>
                <w:szCs w:val="24"/>
                <w:lang w:val="en-US"/>
              </w:rPr>
              <w:t xml:space="preserve">inaccessible </w:t>
            </w:r>
            <w:r>
              <w:rPr>
                <w:sz w:val="24"/>
                <w:szCs w:val="24"/>
                <w:lang w:val="en-US"/>
              </w:rPr>
              <w:t>e</w:t>
            </w:r>
            <w:r w:rsidR="00CD1B23">
              <w:rPr>
                <w:sz w:val="24"/>
                <w:szCs w:val="24"/>
                <w:lang w:val="en-US"/>
              </w:rPr>
              <w:t>le</w:t>
            </w:r>
            <w:r>
              <w:rPr>
                <w:sz w:val="24"/>
                <w:szCs w:val="24"/>
                <w:lang w:val="en-US"/>
              </w:rPr>
              <w:t xml:space="preserve">ctronic payment systems </w:t>
            </w:r>
            <w:r w:rsidR="00A66D74">
              <w:rPr>
                <w:sz w:val="24"/>
                <w:szCs w:val="24"/>
                <w:lang w:val="en-US"/>
              </w:rPr>
              <w:t xml:space="preserve">in </w:t>
            </w:r>
            <w:r>
              <w:rPr>
                <w:sz w:val="24"/>
                <w:szCs w:val="24"/>
                <w:lang w:val="en-US"/>
              </w:rPr>
              <w:t>shops, carparks</w:t>
            </w:r>
            <w:r w:rsidR="00CE27D7">
              <w:rPr>
                <w:sz w:val="24"/>
                <w:szCs w:val="24"/>
                <w:lang w:val="en-US"/>
              </w:rPr>
              <w:t xml:space="preserve">, </w:t>
            </w:r>
            <w:r w:rsidR="00E74DB6">
              <w:rPr>
                <w:sz w:val="24"/>
                <w:szCs w:val="24"/>
                <w:lang w:val="en-US"/>
              </w:rPr>
              <w:t>road toll</w:t>
            </w:r>
            <w:r w:rsidR="00DD49F5">
              <w:rPr>
                <w:sz w:val="24"/>
                <w:szCs w:val="24"/>
                <w:lang w:val="en-US"/>
              </w:rPr>
              <w:t xml:space="preserve">s </w:t>
            </w:r>
            <w:r w:rsidR="00CE27D7">
              <w:rPr>
                <w:sz w:val="24"/>
                <w:szCs w:val="24"/>
                <w:lang w:val="en-US"/>
              </w:rPr>
              <w:t>– which can act as a barrier for many beneficiaries</w:t>
            </w:r>
            <w:r w:rsidR="00EA5588">
              <w:rPr>
                <w:sz w:val="24"/>
                <w:szCs w:val="24"/>
                <w:lang w:val="en-US"/>
              </w:rPr>
              <w:t xml:space="preserve"> to do things they want to and limits their freedom</w:t>
            </w:r>
            <w:r w:rsidR="00CE27D7">
              <w:rPr>
                <w:sz w:val="24"/>
                <w:szCs w:val="24"/>
                <w:lang w:val="en-US"/>
              </w:rPr>
              <w:t>.</w:t>
            </w:r>
            <w:bookmarkEnd w:id="0"/>
          </w:p>
        </w:tc>
        <w:tc>
          <w:tcPr>
            <w:tcW w:w="5550" w:type="dxa"/>
          </w:tcPr>
          <w:p w14:paraId="49156192" w14:textId="77777777" w:rsidR="005D2280" w:rsidRDefault="00AE2CF9" w:rsidP="00181A60">
            <w:pPr>
              <w:spacing w:before="120" w:after="120" w:line="264" w:lineRule="auto"/>
              <w:rPr>
                <w:sz w:val="24"/>
                <w:szCs w:val="24"/>
                <w:lang w:val="en-US"/>
              </w:rPr>
            </w:pPr>
            <w:r>
              <w:rPr>
                <w:sz w:val="24"/>
                <w:szCs w:val="24"/>
                <w:lang w:val="en-US"/>
              </w:rPr>
              <w:t xml:space="preserve">In our Strategic Plan, we have identified the need to set up a Working Group of beneficiaries and staff to specifically look at the issues of SMART </w:t>
            </w:r>
            <w:r w:rsidR="0040035D">
              <w:rPr>
                <w:sz w:val="24"/>
                <w:szCs w:val="24"/>
                <w:lang w:val="en-US"/>
              </w:rPr>
              <w:t>T</w:t>
            </w:r>
            <w:r>
              <w:rPr>
                <w:sz w:val="24"/>
                <w:szCs w:val="24"/>
                <w:lang w:val="en-US"/>
              </w:rPr>
              <w:t xml:space="preserve">echnology and Assistive </w:t>
            </w:r>
            <w:r w:rsidR="0040035D">
              <w:rPr>
                <w:sz w:val="24"/>
                <w:szCs w:val="24"/>
                <w:lang w:val="en-US"/>
              </w:rPr>
              <w:t>Technology.</w:t>
            </w:r>
          </w:p>
          <w:p w14:paraId="21F99009" w14:textId="77777777" w:rsidR="0040035D" w:rsidRDefault="00F81E81" w:rsidP="00717796">
            <w:pPr>
              <w:spacing w:after="120" w:line="264" w:lineRule="auto"/>
              <w:rPr>
                <w:sz w:val="24"/>
                <w:szCs w:val="24"/>
                <w:lang w:val="en-US"/>
              </w:rPr>
            </w:pPr>
            <w:r>
              <w:rPr>
                <w:sz w:val="24"/>
                <w:szCs w:val="24"/>
                <w:lang w:val="en-US"/>
              </w:rPr>
              <w:t>We</w:t>
            </w:r>
            <w:r w:rsidR="0040035D">
              <w:rPr>
                <w:sz w:val="24"/>
                <w:szCs w:val="24"/>
                <w:lang w:val="en-US"/>
              </w:rPr>
              <w:t xml:space="preserve"> can </w:t>
            </w:r>
            <w:r>
              <w:rPr>
                <w:sz w:val="24"/>
                <w:szCs w:val="24"/>
                <w:lang w:val="en-US"/>
              </w:rPr>
              <w:t>ensure</w:t>
            </w:r>
            <w:r w:rsidR="0040035D">
              <w:rPr>
                <w:sz w:val="24"/>
                <w:szCs w:val="24"/>
                <w:lang w:val="en-US"/>
              </w:rPr>
              <w:t xml:space="preserve"> that this group add</w:t>
            </w:r>
            <w:r>
              <w:rPr>
                <w:sz w:val="24"/>
                <w:szCs w:val="24"/>
                <w:lang w:val="en-US"/>
              </w:rPr>
              <w:t>r</w:t>
            </w:r>
            <w:r w:rsidR="0040035D">
              <w:rPr>
                <w:sz w:val="24"/>
                <w:szCs w:val="24"/>
                <w:lang w:val="en-US"/>
              </w:rPr>
              <w:t xml:space="preserve">esses the </w:t>
            </w:r>
            <w:r>
              <w:rPr>
                <w:sz w:val="24"/>
                <w:szCs w:val="24"/>
                <w:lang w:val="en-US"/>
              </w:rPr>
              <w:t>specific challenges of electronic payment systems.</w:t>
            </w:r>
          </w:p>
          <w:p w14:paraId="1EA43A5D" w14:textId="198E4E4F" w:rsidR="00077A4A" w:rsidRDefault="00077A4A" w:rsidP="00717796">
            <w:pPr>
              <w:spacing w:after="120" w:line="264" w:lineRule="auto"/>
              <w:rPr>
                <w:sz w:val="24"/>
                <w:szCs w:val="24"/>
                <w:lang w:val="en-US"/>
              </w:rPr>
            </w:pPr>
            <w:r>
              <w:rPr>
                <w:sz w:val="24"/>
                <w:szCs w:val="24"/>
                <w:lang w:val="en-US"/>
              </w:rPr>
              <w:t>This is also a potential topic for a Focus Group</w:t>
            </w:r>
            <w:r w:rsidR="00181A60">
              <w:rPr>
                <w:sz w:val="24"/>
                <w:szCs w:val="24"/>
                <w:lang w:val="en-US"/>
              </w:rPr>
              <w:t xml:space="preserve"> or the Beneficiary Insights Panel.</w:t>
            </w:r>
          </w:p>
        </w:tc>
      </w:tr>
      <w:tr w:rsidR="005D2280" w14:paraId="44067E7C" w14:textId="77777777" w:rsidTr="00E10AC8">
        <w:tc>
          <w:tcPr>
            <w:tcW w:w="3681" w:type="dxa"/>
          </w:tcPr>
          <w:p w14:paraId="7CA27288" w14:textId="7B24515B" w:rsidR="005D2280" w:rsidRDefault="006D62E7" w:rsidP="00181A60">
            <w:pPr>
              <w:spacing w:before="120" w:after="120" w:line="264" w:lineRule="auto"/>
              <w:rPr>
                <w:sz w:val="24"/>
                <w:szCs w:val="24"/>
                <w:lang w:val="en-US"/>
              </w:rPr>
            </w:pPr>
            <w:r>
              <w:rPr>
                <w:sz w:val="24"/>
                <w:szCs w:val="24"/>
                <w:lang w:val="en-US"/>
              </w:rPr>
              <w:t xml:space="preserve">The need for </w:t>
            </w:r>
            <w:r w:rsidR="00BA4257">
              <w:rPr>
                <w:sz w:val="24"/>
                <w:szCs w:val="24"/>
                <w:lang w:val="en-US"/>
              </w:rPr>
              <w:t>end-of-life</w:t>
            </w:r>
            <w:r w:rsidR="00B80A45">
              <w:rPr>
                <w:sz w:val="24"/>
                <w:szCs w:val="24"/>
                <w:lang w:val="en-US"/>
              </w:rPr>
              <w:t xml:space="preserve"> s</w:t>
            </w:r>
            <w:r w:rsidR="00CE27D7">
              <w:rPr>
                <w:sz w:val="24"/>
                <w:szCs w:val="24"/>
                <w:lang w:val="en-US"/>
              </w:rPr>
              <w:t>upport for beneficiaries</w:t>
            </w:r>
            <w:r w:rsidR="00B80A45">
              <w:rPr>
                <w:sz w:val="24"/>
                <w:szCs w:val="24"/>
                <w:lang w:val="en-US"/>
              </w:rPr>
              <w:t>.</w:t>
            </w:r>
          </w:p>
        </w:tc>
        <w:tc>
          <w:tcPr>
            <w:tcW w:w="5550" w:type="dxa"/>
          </w:tcPr>
          <w:p w14:paraId="0CF0076C" w14:textId="0BBB5F9A" w:rsidR="00740905" w:rsidRDefault="00103106" w:rsidP="00181A60">
            <w:pPr>
              <w:spacing w:before="120" w:after="120" w:line="264" w:lineRule="auto"/>
              <w:rPr>
                <w:sz w:val="24"/>
                <w:szCs w:val="24"/>
                <w:lang w:val="en-US"/>
              </w:rPr>
            </w:pPr>
            <w:r>
              <w:rPr>
                <w:sz w:val="24"/>
                <w:szCs w:val="24"/>
                <w:lang w:val="en-US"/>
              </w:rPr>
              <w:t xml:space="preserve">In recent years, our </w:t>
            </w:r>
            <w:r w:rsidR="0040035D">
              <w:rPr>
                <w:sz w:val="24"/>
                <w:szCs w:val="24"/>
                <w:lang w:val="en-US"/>
              </w:rPr>
              <w:t>M</w:t>
            </w:r>
            <w:r>
              <w:rPr>
                <w:sz w:val="24"/>
                <w:szCs w:val="24"/>
                <w:lang w:val="en-US"/>
              </w:rPr>
              <w:t xml:space="preserve">edical Advisers have provided support to a small number of beneficiaries at their end of </w:t>
            </w:r>
            <w:proofErr w:type="gramStart"/>
            <w:r>
              <w:rPr>
                <w:sz w:val="24"/>
                <w:szCs w:val="24"/>
                <w:lang w:val="en-US"/>
              </w:rPr>
              <w:t>life</w:t>
            </w:r>
            <w:proofErr w:type="gramEnd"/>
            <w:r>
              <w:rPr>
                <w:sz w:val="24"/>
                <w:szCs w:val="24"/>
                <w:lang w:val="en-US"/>
              </w:rPr>
              <w:t xml:space="preserve"> and we</w:t>
            </w:r>
            <w:r w:rsidR="00385692">
              <w:rPr>
                <w:sz w:val="24"/>
                <w:szCs w:val="24"/>
                <w:lang w:val="en-US"/>
              </w:rPr>
              <w:t xml:space="preserve"> </w:t>
            </w:r>
            <w:r>
              <w:rPr>
                <w:sz w:val="24"/>
                <w:szCs w:val="24"/>
                <w:lang w:val="en-US"/>
              </w:rPr>
              <w:t xml:space="preserve">have asked them to </w:t>
            </w:r>
            <w:r w:rsidR="00385692">
              <w:rPr>
                <w:sz w:val="24"/>
                <w:szCs w:val="24"/>
                <w:lang w:val="en-US"/>
              </w:rPr>
              <w:t xml:space="preserve">identify whether these </w:t>
            </w:r>
            <w:r w:rsidR="00740905">
              <w:rPr>
                <w:sz w:val="24"/>
                <w:szCs w:val="24"/>
                <w:lang w:val="en-US"/>
              </w:rPr>
              <w:t>beneficiaries</w:t>
            </w:r>
            <w:r w:rsidR="00385692">
              <w:rPr>
                <w:sz w:val="24"/>
                <w:szCs w:val="24"/>
                <w:lang w:val="en-US"/>
              </w:rPr>
              <w:t xml:space="preserve"> had different/additional needs to </w:t>
            </w:r>
            <w:r w:rsidR="00740905">
              <w:rPr>
                <w:sz w:val="24"/>
                <w:szCs w:val="24"/>
                <w:lang w:val="en-US"/>
              </w:rPr>
              <w:t>those</w:t>
            </w:r>
            <w:r w:rsidR="00385692">
              <w:rPr>
                <w:sz w:val="24"/>
                <w:szCs w:val="24"/>
                <w:lang w:val="en-US"/>
              </w:rPr>
              <w:t xml:space="preserve"> </w:t>
            </w:r>
            <w:r w:rsidR="00740905">
              <w:rPr>
                <w:sz w:val="24"/>
                <w:szCs w:val="24"/>
                <w:lang w:val="en-US"/>
              </w:rPr>
              <w:t>they have supported in general practice.</w:t>
            </w:r>
          </w:p>
          <w:p w14:paraId="7F10D69F" w14:textId="5635FBFF" w:rsidR="005D2280" w:rsidRDefault="00740905" w:rsidP="00717796">
            <w:pPr>
              <w:spacing w:after="120" w:line="264" w:lineRule="auto"/>
              <w:rPr>
                <w:sz w:val="24"/>
                <w:szCs w:val="24"/>
                <w:lang w:val="en-US"/>
              </w:rPr>
            </w:pPr>
            <w:r>
              <w:rPr>
                <w:sz w:val="24"/>
                <w:szCs w:val="24"/>
                <w:lang w:val="en-US"/>
              </w:rPr>
              <w:t xml:space="preserve">End of life care </w:t>
            </w:r>
            <w:r w:rsidR="00A62CDA">
              <w:rPr>
                <w:sz w:val="24"/>
                <w:szCs w:val="24"/>
                <w:lang w:val="en-US"/>
              </w:rPr>
              <w:t xml:space="preserve">has </w:t>
            </w:r>
            <w:r w:rsidR="00103106">
              <w:rPr>
                <w:sz w:val="24"/>
                <w:szCs w:val="24"/>
                <w:lang w:val="en-US"/>
              </w:rPr>
              <w:t xml:space="preserve">also </w:t>
            </w:r>
            <w:r w:rsidR="00A62CDA">
              <w:rPr>
                <w:sz w:val="24"/>
                <w:szCs w:val="24"/>
                <w:lang w:val="en-US"/>
              </w:rPr>
              <w:t xml:space="preserve">been suggested as a potential topic for discussion by the new </w:t>
            </w:r>
            <w:bookmarkStart w:id="1" w:name="_Hlk158126464"/>
            <w:r w:rsidR="00A62CDA">
              <w:rPr>
                <w:sz w:val="24"/>
                <w:szCs w:val="24"/>
                <w:lang w:val="en-US"/>
              </w:rPr>
              <w:t>Beneficiary Insights Panel</w:t>
            </w:r>
            <w:bookmarkEnd w:id="1"/>
            <w:r>
              <w:rPr>
                <w:sz w:val="24"/>
                <w:szCs w:val="24"/>
                <w:lang w:val="en-US"/>
              </w:rPr>
              <w:t xml:space="preserve"> to help us better understand the concerns and needs of beneficiaries in this context</w:t>
            </w:r>
            <w:r w:rsidR="006A3E2F">
              <w:rPr>
                <w:sz w:val="24"/>
                <w:szCs w:val="24"/>
                <w:lang w:val="en-US"/>
              </w:rPr>
              <w:t>.</w:t>
            </w:r>
          </w:p>
        </w:tc>
      </w:tr>
      <w:tr w:rsidR="00263EF4" w14:paraId="456A0903" w14:textId="77777777" w:rsidTr="00E10AC8">
        <w:tc>
          <w:tcPr>
            <w:tcW w:w="3681" w:type="dxa"/>
          </w:tcPr>
          <w:p w14:paraId="03CFA293" w14:textId="174D0712" w:rsidR="00263EF4" w:rsidRDefault="00263EF4" w:rsidP="00181A60">
            <w:pPr>
              <w:spacing w:before="120" w:after="120" w:line="264" w:lineRule="auto"/>
              <w:rPr>
                <w:sz w:val="24"/>
                <w:szCs w:val="24"/>
                <w:lang w:val="en-US"/>
              </w:rPr>
            </w:pPr>
            <w:r>
              <w:rPr>
                <w:sz w:val="24"/>
                <w:szCs w:val="24"/>
                <w:lang w:val="en-US"/>
              </w:rPr>
              <w:t>Challenges of accessing appropriate care when the informal support from family/friends is lost – especially with the pressures on care services</w:t>
            </w:r>
          </w:p>
        </w:tc>
        <w:tc>
          <w:tcPr>
            <w:tcW w:w="5550" w:type="dxa"/>
          </w:tcPr>
          <w:p w14:paraId="21F51002" w14:textId="77777777" w:rsidR="00263EF4" w:rsidRDefault="00216EB3" w:rsidP="00181A60">
            <w:pPr>
              <w:spacing w:before="120" w:after="120" w:line="264" w:lineRule="auto"/>
              <w:rPr>
                <w:sz w:val="24"/>
                <w:szCs w:val="24"/>
                <w:lang w:val="en-US"/>
              </w:rPr>
            </w:pPr>
            <w:r>
              <w:rPr>
                <w:sz w:val="24"/>
                <w:szCs w:val="24"/>
                <w:lang w:val="en-US"/>
              </w:rPr>
              <w:t xml:space="preserve">The first </w:t>
            </w:r>
            <w:r w:rsidR="00ED2AFE">
              <w:rPr>
                <w:sz w:val="24"/>
                <w:szCs w:val="24"/>
                <w:lang w:val="en-US"/>
              </w:rPr>
              <w:t>Beneficiary</w:t>
            </w:r>
            <w:r w:rsidR="00FB522B">
              <w:rPr>
                <w:sz w:val="24"/>
                <w:szCs w:val="24"/>
                <w:lang w:val="en-US"/>
              </w:rPr>
              <w:t xml:space="preserve"> Insights Panel meeting (in </w:t>
            </w:r>
            <w:r w:rsidR="00ED2AFE">
              <w:rPr>
                <w:sz w:val="24"/>
                <w:szCs w:val="24"/>
                <w:lang w:val="en-US"/>
              </w:rPr>
              <w:t>M</w:t>
            </w:r>
            <w:r w:rsidR="00FB522B">
              <w:rPr>
                <w:sz w:val="24"/>
                <w:szCs w:val="24"/>
                <w:lang w:val="en-US"/>
              </w:rPr>
              <w:t xml:space="preserve">arch) will focus on </w:t>
            </w:r>
            <w:r w:rsidR="00ED2AFE">
              <w:rPr>
                <w:sz w:val="24"/>
                <w:szCs w:val="24"/>
                <w:lang w:val="en-US"/>
              </w:rPr>
              <w:t xml:space="preserve">the issue of </w:t>
            </w:r>
            <w:r w:rsidR="00FB522B">
              <w:rPr>
                <w:sz w:val="24"/>
                <w:szCs w:val="24"/>
                <w:lang w:val="en-US"/>
              </w:rPr>
              <w:t>care</w:t>
            </w:r>
            <w:r w:rsidR="00ED2AFE">
              <w:rPr>
                <w:sz w:val="24"/>
                <w:szCs w:val="24"/>
                <w:lang w:val="en-US"/>
              </w:rPr>
              <w:t>.</w:t>
            </w:r>
          </w:p>
          <w:p w14:paraId="4F9C976D" w14:textId="1C4C6EF1" w:rsidR="00ED2AFE" w:rsidRDefault="00ED2AFE" w:rsidP="00717796">
            <w:pPr>
              <w:spacing w:after="120" w:line="264" w:lineRule="auto"/>
              <w:rPr>
                <w:sz w:val="24"/>
                <w:szCs w:val="24"/>
                <w:lang w:val="en-US"/>
              </w:rPr>
            </w:pPr>
            <w:r>
              <w:rPr>
                <w:sz w:val="24"/>
                <w:szCs w:val="24"/>
                <w:lang w:val="en-US"/>
              </w:rPr>
              <w:t xml:space="preserve">The Trustees are going to discuss future care needs at their Awayday in June </w:t>
            </w:r>
            <w:r w:rsidR="00652F14">
              <w:rPr>
                <w:sz w:val="24"/>
                <w:szCs w:val="24"/>
                <w:lang w:val="en-US"/>
              </w:rPr>
              <w:t xml:space="preserve">and the discussions from the </w:t>
            </w:r>
            <w:r w:rsidR="00A5405B">
              <w:rPr>
                <w:sz w:val="24"/>
                <w:szCs w:val="24"/>
                <w:lang w:val="en-US"/>
              </w:rPr>
              <w:t xml:space="preserve">Beneficiary Insights </w:t>
            </w:r>
            <w:r w:rsidR="00652F14">
              <w:rPr>
                <w:sz w:val="24"/>
                <w:szCs w:val="24"/>
                <w:lang w:val="en-US"/>
              </w:rPr>
              <w:t>Panel will feed into this.</w:t>
            </w:r>
          </w:p>
        </w:tc>
      </w:tr>
      <w:tr w:rsidR="005D2280" w14:paraId="43B10299" w14:textId="77777777" w:rsidTr="00E10AC8">
        <w:tc>
          <w:tcPr>
            <w:tcW w:w="3681" w:type="dxa"/>
          </w:tcPr>
          <w:p w14:paraId="482F241A" w14:textId="035ED910" w:rsidR="005D2280" w:rsidRPr="00DD1D63" w:rsidRDefault="00D50ECF" w:rsidP="006D62E7">
            <w:pPr>
              <w:spacing w:after="120" w:line="264" w:lineRule="auto"/>
              <w:rPr>
                <w:i/>
                <w:iCs/>
                <w:sz w:val="24"/>
                <w:szCs w:val="24"/>
                <w:lang w:val="en-US"/>
              </w:rPr>
            </w:pPr>
            <w:r>
              <w:rPr>
                <w:sz w:val="24"/>
                <w:szCs w:val="24"/>
                <w:lang w:val="en-US"/>
              </w:rPr>
              <w:t>In the longer term, h</w:t>
            </w:r>
            <w:r w:rsidR="00A66D74" w:rsidRPr="00A66D74">
              <w:rPr>
                <w:sz w:val="24"/>
                <w:szCs w:val="24"/>
                <w:lang w:val="en-US"/>
              </w:rPr>
              <w:t xml:space="preserve">ow </w:t>
            </w:r>
            <w:r w:rsidR="008902D6">
              <w:rPr>
                <w:sz w:val="24"/>
                <w:szCs w:val="24"/>
                <w:lang w:val="en-US"/>
              </w:rPr>
              <w:t xml:space="preserve">will the complex </w:t>
            </w:r>
            <w:r w:rsidR="00C26447">
              <w:rPr>
                <w:sz w:val="24"/>
                <w:szCs w:val="24"/>
                <w:lang w:val="en-US"/>
              </w:rPr>
              <w:t>n</w:t>
            </w:r>
            <w:r w:rsidR="008902D6">
              <w:rPr>
                <w:sz w:val="24"/>
                <w:szCs w:val="24"/>
                <w:lang w:val="en-US"/>
              </w:rPr>
              <w:t xml:space="preserve">eeds of </w:t>
            </w:r>
            <w:r w:rsidR="00A62CDA">
              <w:rPr>
                <w:sz w:val="24"/>
                <w:szCs w:val="24"/>
                <w:lang w:val="en-US"/>
              </w:rPr>
              <w:t xml:space="preserve">beneficiaries be met in a </w:t>
            </w:r>
            <w:r w:rsidR="00A66D74" w:rsidRPr="00A66D74">
              <w:rPr>
                <w:sz w:val="24"/>
                <w:szCs w:val="24"/>
                <w:lang w:val="en-US"/>
              </w:rPr>
              <w:t>care home setting</w:t>
            </w:r>
            <w:r w:rsidR="00A62CDA">
              <w:rPr>
                <w:sz w:val="24"/>
                <w:szCs w:val="24"/>
                <w:lang w:val="en-US"/>
              </w:rPr>
              <w:t xml:space="preserve"> (it is difficult enough for people who have no disabilities)</w:t>
            </w:r>
            <w:r w:rsidR="00A66D74" w:rsidRPr="00A66D74">
              <w:rPr>
                <w:sz w:val="24"/>
                <w:szCs w:val="24"/>
                <w:lang w:val="en-US"/>
              </w:rPr>
              <w:t>?</w:t>
            </w:r>
          </w:p>
        </w:tc>
        <w:tc>
          <w:tcPr>
            <w:tcW w:w="5550" w:type="dxa"/>
          </w:tcPr>
          <w:p w14:paraId="5388D71B" w14:textId="1E6D0CAE" w:rsidR="005D2280" w:rsidRDefault="00D50ECF" w:rsidP="00717796">
            <w:pPr>
              <w:spacing w:after="120" w:line="264" w:lineRule="auto"/>
              <w:rPr>
                <w:sz w:val="24"/>
                <w:szCs w:val="24"/>
                <w:lang w:val="en-US"/>
              </w:rPr>
            </w:pPr>
            <w:r>
              <w:rPr>
                <w:sz w:val="24"/>
                <w:szCs w:val="24"/>
                <w:lang w:val="en-US"/>
              </w:rPr>
              <w:t xml:space="preserve">This is a </w:t>
            </w:r>
            <w:r w:rsidR="00F1041E">
              <w:rPr>
                <w:sz w:val="24"/>
                <w:szCs w:val="24"/>
                <w:lang w:val="en-US"/>
              </w:rPr>
              <w:t xml:space="preserve">complex issue </w:t>
            </w:r>
            <w:r w:rsidR="001F3B43">
              <w:rPr>
                <w:sz w:val="24"/>
                <w:szCs w:val="24"/>
                <w:lang w:val="en-US"/>
              </w:rPr>
              <w:t xml:space="preserve">and a </w:t>
            </w:r>
            <w:r>
              <w:rPr>
                <w:sz w:val="24"/>
                <w:szCs w:val="24"/>
                <w:lang w:val="en-US"/>
              </w:rPr>
              <w:t xml:space="preserve">potential </w:t>
            </w:r>
            <w:r w:rsidR="00102FD7">
              <w:rPr>
                <w:sz w:val="24"/>
                <w:szCs w:val="24"/>
                <w:lang w:val="en-US"/>
              </w:rPr>
              <w:t xml:space="preserve">future </w:t>
            </w:r>
            <w:r>
              <w:rPr>
                <w:sz w:val="24"/>
                <w:szCs w:val="24"/>
                <w:lang w:val="en-US"/>
              </w:rPr>
              <w:t xml:space="preserve">topic for </w:t>
            </w:r>
            <w:r w:rsidR="00102FD7">
              <w:rPr>
                <w:sz w:val="24"/>
                <w:szCs w:val="24"/>
                <w:lang w:val="en-US"/>
              </w:rPr>
              <w:t>the Beneficiary Insights Panel.</w:t>
            </w:r>
          </w:p>
        </w:tc>
      </w:tr>
      <w:tr w:rsidR="005D2280" w14:paraId="17B61431" w14:textId="77777777" w:rsidTr="00E10AC8">
        <w:tc>
          <w:tcPr>
            <w:tcW w:w="3681" w:type="dxa"/>
          </w:tcPr>
          <w:p w14:paraId="53D48134" w14:textId="77777777" w:rsidR="0044503C" w:rsidRDefault="0044503C" w:rsidP="0044503C">
            <w:pPr>
              <w:spacing w:after="120" w:line="264" w:lineRule="auto"/>
              <w:rPr>
                <w:sz w:val="24"/>
                <w:szCs w:val="24"/>
                <w:lang w:val="en-US"/>
              </w:rPr>
            </w:pPr>
            <w:r>
              <w:rPr>
                <w:sz w:val="24"/>
                <w:szCs w:val="24"/>
                <w:lang w:val="en-US"/>
              </w:rPr>
              <w:t>Will beneficiaries continue to receive lump sums every few years?</w:t>
            </w:r>
          </w:p>
          <w:p w14:paraId="78BD6E9C" w14:textId="13AD3CFE" w:rsidR="005D2280" w:rsidRDefault="0044503C" w:rsidP="00717796">
            <w:pPr>
              <w:spacing w:after="120" w:line="264" w:lineRule="auto"/>
              <w:rPr>
                <w:sz w:val="24"/>
                <w:szCs w:val="24"/>
                <w:lang w:val="en-US"/>
              </w:rPr>
            </w:pPr>
            <w:r w:rsidRPr="0044503C">
              <w:rPr>
                <w:sz w:val="24"/>
                <w:szCs w:val="24"/>
                <w:lang w:val="en-US"/>
              </w:rPr>
              <w:t xml:space="preserve">How will the Trust begin winding down </w:t>
            </w:r>
            <w:r w:rsidR="000C01C3">
              <w:rPr>
                <w:sz w:val="24"/>
                <w:szCs w:val="24"/>
                <w:lang w:val="en-US"/>
              </w:rPr>
              <w:t xml:space="preserve">and use its </w:t>
            </w:r>
            <w:r w:rsidRPr="0044503C">
              <w:rPr>
                <w:sz w:val="24"/>
                <w:szCs w:val="24"/>
                <w:lang w:val="en-US"/>
              </w:rPr>
              <w:t xml:space="preserve">money as beneficiaries die? </w:t>
            </w:r>
          </w:p>
        </w:tc>
        <w:tc>
          <w:tcPr>
            <w:tcW w:w="5550" w:type="dxa"/>
          </w:tcPr>
          <w:p w14:paraId="1D86A716" w14:textId="77777777" w:rsidR="005D2280" w:rsidRDefault="006A3E2F" w:rsidP="00717796">
            <w:pPr>
              <w:spacing w:after="120" w:line="264" w:lineRule="auto"/>
              <w:rPr>
                <w:sz w:val="24"/>
                <w:szCs w:val="24"/>
                <w:lang w:val="en-US"/>
              </w:rPr>
            </w:pPr>
            <w:r>
              <w:rPr>
                <w:sz w:val="24"/>
                <w:szCs w:val="24"/>
                <w:lang w:val="en-US"/>
              </w:rPr>
              <w:t>Diageo have made it clear that beneficiaries should not assume that they will receive a lump sum at every Chairs’ Review.</w:t>
            </w:r>
          </w:p>
          <w:p w14:paraId="5FB20519" w14:textId="5809D092" w:rsidR="006A3E2F" w:rsidRDefault="00D734DD" w:rsidP="00717796">
            <w:pPr>
              <w:spacing w:after="120" w:line="264" w:lineRule="auto"/>
              <w:rPr>
                <w:sz w:val="24"/>
                <w:szCs w:val="24"/>
                <w:lang w:val="en-US"/>
              </w:rPr>
            </w:pPr>
            <w:r>
              <w:rPr>
                <w:sz w:val="24"/>
                <w:szCs w:val="24"/>
                <w:lang w:val="en-US"/>
              </w:rPr>
              <w:t xml:space="preserve">The ‘Asks’ we make of Diageo will be shaped by </w:t>
            </w:r>
            <w:r w:rsidR="00DD2BAF">
              <w:rPr>
                <w:sz w:val="24"/>
                <w:szCs w:val="24"/>
                <w:lang w:val="en-US"/>
              </w:rPr>
              <w:t>the views of beneficiaries and the evidence o</w:t>
            </w:r>
            <w:r w:rsidR="004E6B20">
              <w:rPr>
                <w:sz w:val="24"/>
                <w:szCs w:val="24"/>
                <w:lang w:val="en-US"/>
              </w:rPr>
              <w:t>f</w:t>
            </w:r>
            <w:r w:rsidR="00DD2BAF">
              <w:rPr>
                <w:sz w:val="24"/>
                <w:szCs w:val="24"/>
                <w:lang w:val="en-US"/>
              </w:rPr>
              <w:t xml:space="preserve"> need at the time of our disc</w:t>
            </w:r>
            <w:r w:rsidR="00216EB3">
              <w:rPr>
                <w:sz w:val="24"/>
                <w:szCs w:val="24"/>
                <w:lang w:val="en-US"/>
              </w:rPr>
              <w:t>ussions with Diageo</w:t>
            </w:r>
            <w:r w:rsidR="000C01C3">
              <w:rPr>
                <w:sz w:val="24"/>
                <w:szCs w:val="24"/>
                <w:lang w:val="en-US"/>
              </w:rPr>
              <w:t xml:space="preserve"> – now scheduled every four years</w:t>
            </w:r>
            <w:r w:rsidR="00216EB3">
              <w:rPr>
                <w:sz w:val="24"/>
                <w:szCs w:val="24"/>
                <w:lang w:val="en-US"/>
              </w:rPr>
              <w:t>.</w:t>
            </w:r>
          </w:p>
          <w:p w14:paraId="2B9B57B3" w14:textId="77777777" w:rsidR="00C802B0" w:rsidRDefault="00C802B0" w:rsidP="00717796">
            <w:pPr>
              <w:spacing w:after="120" w:line="264" w:lineRule="auto"/>
              <w:rPr>
                <w:sz w:val="24"/>
                <w:szCs w:val="24"/>
                <w:lang w:val="en-US"/>
              </w:rPr>
            </w:pPr>
            <w:r>
              <w:rPr>
                <w:sz w:val="24"/>
                <w:szCs w:val="24"/>
                <w:lang w:val="en-US"/>
              </w:rPr>
              <w:t>Our aim is that by the time the last beneficiary dies, the funds</w:t>
            </w:r>
            <w:r w:rsidR="00556C14">
              <w:rPr>
                <w:sz w:val="24"/>
                <w:szCs w:val="24"/>
                <w:lang w:val="en-US"/>
              </w:rPr>
              <w:t xml:space="preserve"> </w:t>
            </w:r>
            <w:r w:rsidR="00F91007">
              <w:rPr>
                <w:sz w:val="24"/>
                <w:szCs w:val="24"/>
                <w:lang w:val="en-US"/>
              </w:rPr>
              <w:t xml:space="preserve">currently </w:t>
            </w:r>
            <w:r w:rsidR="00556C14">
              <w:rPr>
                <w:sz w:val="24"/>
                <w:szCs w:val="24"/>
                <w:lang w:val="en-US"/>
              </w:rPr>
              <w:t xml:space="preserve">held </w:t>
            </w:r>
            <w:r w:rsidR="00F91007">
              <w:rPr>
                <w:sz w:val="24"/>
                <w:szCs w:val="24"/>
                <w:lang w:val="en-US"/>
              </w:rPr>
              <w:t>by the Trust will have reduced to zero</w:t>
            </w:r>
            <w:r w:rsidR="008E3F45">
              <w:rPr>
                <w:sz w:val="24"/>
                <w:szCs w:val="24"/>
                <w:lang w:val="en-US"/>
              </w:rPr>
              <w:t xml:space="preserve"> – and this is one of the key challenges facing Trustees</w:t>
            </w:r>
            <w:r w:rsidR="00F91007">
              <w:rPr>
                <w:sz w:val="24"/>
                <w:szCs w:val="24"/>
                <w:lang w:val="en-US"/>
              </w:rPr>
              <w:t xml:space="preserve">.  </w:t>
            </w:r>
            <w:proofErr w:type="gramStart"/>
            <w:r w:rsidR="008E3F45">
              <w:rPr>
                <w:sz w:val="24"/>
                <w:szCs w:val="24"/>
                <w:lang w:val="en-US"/>
              </w:rPr>
              <w:t>Finance</w:t>
            </w:r>
            <w:proofErr w:type="gramEnd"/>
            <w:r>
              <w:rPr>
                <w:sz w:val="24"/>
                <w:szCs w:val="24"/>
                <w:lang w:val="en-US"/>
              </w:rPr>
              <w:t xml:space="preserve"> </w:t>
            </w:r>
            <w:r w:rsidR="008E3F45">
              <w:rPr>
                <w:sz w:val="24"/>
                <w:szCs w:val="24"/>
                <w:lang w:val="en-US"/>
              </w:rPr>
              <w:t xml:space="preserve">Committee </w:t>
            </w:r>
            <w:r w:rsidR="00A5405B">
              <w:rPr>
                <w:sz w:val="24"/>
                <w:szCs w:val="24"/>
                <w:lang w:val="en-US"/>
              </w:rPr>
              <w:t xml:space="preserve">(which includes a Trustee who is an Actuary) </w:t>
            </w:r>
            <w:r w:rsidR="00CF0667">
              <w:rPr>
                <w:sz w:val="24"/>
                <w:szCs w:val="24"/>
                <w:lang w:val="en-US"/>
              </w:rPr>
              <w:t xml:space="preserve">regularly </w:t>
            </w:r>
            <w:r w:rsidR="00A5405B">
              <w:rPr>
                <w:sz w:val="24"/>
                <w:szCs w:val="24"/>
                <w:lang w:val="en-US"/>
              </w:rPr>
              <w:t>reviews long term financial projections and we are currently on target.</w:t>
            </w:r>
          </w:p>
          <w:p w14:paraId="16495E5F" w14:textId="3272D625" w:rsidR="000C01C3" w:rsidRDefault="000C01C3" w:rsidP="00717796">
            <w:pPr>
              <w:spacing w:after="120" w:line="264" w:lineRule="auto"/>
              <w:rPr>
                <w:sz w:val="24"/>
                <w:szCs w:val="24"/>
                <w:lang w:val="en-US"/>
              </w:rPr>
            </w:pPr>
            <w:r>
              <w:rPr>
                <w:sz w:val="24"/>
                <w:szCs w:val="24"/>
                <w:lang w:val="en-US"/>
              </w:rPr>
              <w:t>The Trust’s finances and how they work is a potential topic for a future Trustee Webinar.</w:t>
            </w:r>
          </w:p>
        </w:tc>
      </w:tr>
      <w:tr w:rsidR="006D62E7" w14:paraId="0A7D5D5C" w14:textId="77777777" w:rsidTr="00E10AC8">
        <w:tc>
          <w:tcPr>
            <w:tcW w:w="3681" w:type="dxa"/>
          </w:tcPr>
          <w:p w14:paraId="1E324382" w14:textId="4E466652" w:rsidR="006D62E7" w:rsidRDefault="008F7372" w:rsidP="0044503C">
            <w:pPr>
              <w:spacing w:after="120" w:line="264" w:lineRule="auto"/>
              <w:rPr>
                <w:sz w:val="24"/>
                <w:szCs w:val="24"/>
                <w:lang w:val="en-US"/>
              </w:rPr>
            </w:pPr>
            <w:r>
              <w:rPr>
                <w:sz w:val="24"/>
                <w:szCs w:val="24"/>
                <w:lang w:val="en-US"/>
              </w:rPr>
              <w:t>How does</w:t>
            </w:r>
            <w:r w:rsidR="006D62E7">
              <w:rPr>
                <w:sz w:val="24"/>
                <w:szCs w:val="24"/>
                <w:lang w:val="en-US"/>
              </w:rPr>
              <w:t xml:space="preserve"> </w:t>
            </w:r>
            <w:r>
              <w:rPr>
                <w:sz w:val="24"/>
                <w:szCs w:val="24"/>
                <w:lang w:val="en-US"/>
              </w:rPr>
              <w:t xml:space="preserve">the new Company, </w:t>
            </w:r>
            <w:r w:rsidR="006D62E7">
              <w:rPr>
                <w:sz w:val="24"/>
                <w:szCs w:val="24"/>
                <w:lang w:val="en-US"/>
              </w:rPr>
              <w:t>Thalidomide Voice</w:t>
            </w:r>
            <w:r>
              <w:rPr>
                <w:sz w:val="24"/>
                <w:szCs w:val="24"/>
                <w:lang w:val="en-US"/>
              </w:rPr>
              <w:t>, fit in</w:t>
            </w:r>
            <w:r w:rsidR="006D62E7">
              <w:rPr>
                <w:sz w:val="24"/>
                <w:szCs w:val="24"/>
                <w:lang w:val="en-US"/>
              </w:rPr>
              <w:t xml:space="preserve">? </w:t>
            </w:r>
            <w:r>
              <w:rPr>
                <w:sz w:val="24"/>
                <w:szCs w:val="24"/>
                <w:lang w:val="en-US"/>
              </w:rPr>
              <w:t xml:space="preserve">Some beneficiaries have concerns that they </w:t>
            </w:r>
            <w:r w:rsidR="006D62E7">
              <w:rPr>
                <w:sz w:val="24"/>
                <w:szCs w:val="24"/>
                <w:lang w:val="en-US"/>
              </w:rPr>
              <w:t xml:space="preserve">will </w:t>
            </w:r>
            <w:proofErr w:type="spellStart"/>
            <w:r w:rsidR="00A5405B">
              <w:rPr>
                <w:sz w:val="24"/>
                <w:szCs w:val="24"/>
                <w:lang w:val="en-US"/>
              </w:rPr>
              <w:t>jeopardise</w:t>
            </w:r>
            <w:proofErr w:type="spellEnd"/>
            <w:r w:rsidR="006D62E7">
              <w:rPr>
                <w:sz w:val="24"/>
                <w:szCs w:val="24"/>
                <w:lang w:val="en-US"/>
              </w:rPr>
              <w:t xml:space="preserve"> future discussions between the Trust </w:t>
            </w:r>
            <w:r>
              <w:rPr>
                <w:sz w:val="24"/>
                <w:szCs w:val="24"/>
                <w:lang w:val="en-US"/>
              </w:rPr>
              <w:t>and</w:t>
            </w:r>
            <w:r w:rsidR="006D62E7">
              <w:rPr>
                <w:sz w:val="24"/>
                <w:szCs w:val="24"/>
                <w:lang w:val="en-US"/>
              </w:rPr>
              <w:t xml:space="preserve"> Diageo?</w:t>
            </w:r>
          </w:p>
        </w:tc>
        <w:tc>
          <w:tcPr>
            <w:tcW w:w="5550" w:type="dxa"/>
          </w:tcPr>
          <w:p w14:paraId="775B44CA" w14:textId="0B700920" w:rsidR="006D62E7" w:rsidRDefault="006D62E7" w:rsidP="00717796">
            <w:pPr>
              <w:spacing w:after="120" w:line="264" w:lineRule="auto"/>
              <w:rPr>
                <w:sz w:val="24"/>
                <w:szCs w:val="24"/>
                <w:lang w:val="en-US"/>
              </w:rPr>
            </w:pPr>
            <w:r>
              <w:rPr>
                <w:sz w:val="24"/>
                <w:szCs w:val="24"/>
                <w:lang w:val="en-US"/>
              </w:rPr>
              <w:t xml:space="preserve">The Trustees know very little about Thalidomide Voice at this stage (no more than beneficiaries do) but they </w:t>
            </w:r>
            <w:r w:rsidR="008F7372">
              <w:rPr>
                <w:sz w:val="24"/>
                <w:szCs w:val="24"/>
                <w:lang w:val="en-US"/>
              </w:rPr>
              <w:t xml:space="preserve">have no reason to think that </w:t>
            </w:r>
            <w:r>
              <w:rPr>
                <w:sz w:val="24"/>
                <w:szCs w:val="24"/>
                <w:lang w:val="en-US"/>
              </w:rPr>
              <w:t xml:space="preserve">they will </w:t>
            </w:r>
            <w:proofErr w:type="spellStart"/>
            <w:r>
              <w:rPr>
                <w:sz w:val="24"/>
                <w:szCs w:val="24"/>
                <w:lang w:val="en-US"/>
              </w:rPr>
              <w:t>jeopardise</w:t>
            </w:r>
            <w:proofErr w:type="spellEnd"/>
            <w:r>
              <w:rPr>
                <w:sz w:val="24"/>
                <w:szCs w:val="24"/>
                <w:lang w:val="en-US"/>
              </w:rPr>
              <w:t xml:space="preserve"> </w:t>
            </w:r>
            <w:r w:rsidR="008F7372">
              <w:rPr>
                <w:sz w:val="24"/>
                <w:szCs w:val="24"/>
                <w:lang w:val="en-US"/>
              </w:rPr>
              <w:t xml:space="preserve">future </w:t>
            </w:r>
            <w:r>
              <w:rPr>
                <w:sz w:val="24"/>
                <w:szCs w:val="24"/>
                <w:lang w:val="en-US"/>
              </w:rPr>
              <w:t xml:space="preserve">discussions with Diageo.  </w:t>
            </w:r>
          </w:p>
          <w:p w14:paraId="095484F5" w14:textId="2ED9FDB5" w:rsidR="008F7372" w:rsidRDefault="008F7372" w:rsidP="008F7372">
            <w:pPr>
              <w:spacing w:after="120" w:line="264" w:lineRule="auto"/>
              <w:rPr>
                <w:sz w:val="24"/>
                <w:szCs w:val="24"/>
                <w:lang w:val="en-US"/>
              </w:rPr>
            </w:pPr>
            <w:r>
              <w:rPr>
                <w:sz w:val="24"/>
                <w:szCs w:val="24"/>
                <w:lang w:val="en-US"/>
              </w:rPr>
              <w:t xml:space="preserve">What was crucial at the last Diageo Chairs’ Review was the evidence from </w:t>
            </w:r>
            <w:proofErr w:type="gramStart"/>
            <w:r>
              <w:rPr>
                <w:sz w:val="24"/>
                <w:szCs w:val="24"/>
                <w:lang w:val="en-US"/>
              </w:rPr>
              <w:t>a large number of</w:t>
            </w:r>
            <w:proofErr w:type="gramEnd"/>
            <w:r>
              <w:rPr>
                <w:sz w:val="24"/>
                <w:szCs w:val="24"/>
                <w:lang w:val="en-US"/>
              </w:rPr>
              <w:t xml:space="preserve"> beneficiaries on their needs and what would help them most.  All the new beneficiary Engagement mechanisms can only strengthen that evidence and that </w:t>
            </w:r>
            <w:r w:rsidR="00A5405B">
              <w:rPr>
                <w:sz w:val="24"/>
                <w:szCs w:val="24"/>
                <w:lang w:val="en-US"/>
              </w:rPr>
              <w:t>will be far</w:t>
            </w:r>
            <w:r>
              <w:rPr>
                <w:sz w:val="24"/>
                <w:szCs w:val="24"/>
                <w:lang w:val="en-US"/>
              </w:rPr>
              <w:t xml:space="preserve"> more powerful than a small number of voices repeating well-known views.</w:t>
            </w:r>
          </w:p>
        </w:tc>
      </w:tr>
    </w:tbl>
    <w:p w14:paraId="16D9242D" w14:textId="6D4DAD42" w:rsidR="00B96F8A" w:rsidRDefault="009F73C3" w:rsidP="00556C14">
      <w:pPr>
        <w:spacing w:after="0" w:line="264" w:lineRule="auto"/>
        <w:rPr>
          <w:sz w:val="24"/>
          <w:szCs w:val="24"/>
          <w:lang w:val="en-US"/>
        </w:rPr>
      </w:pPr>
      <w:r>
        <w:rPr>
          <w:sz w:val="24"/>
          <w:szCs w:val="24"/>
          <w:lang w:val="en-US"/>
        </w:rPr>
        <w:t xml:space="preserve"> </w:t>
      </w:r>
    </w:p>
    <w:p w14:paraId="67E2A5EA" w14:textId="280D9F37" w:rsidR="00730AC9" w:rsidRPr="00730AC9" w:rsidRDefault="00730AC9" w:rsidP="00991D6D">
      <w:pPr>
        <w:spacing w:after="120" w:line="264" w:lineRule="auto"/>
        <w:rPr>
          <w:b/>
          <w:bCs/>
          <w:sz w:val="24"/>
          <w:szCs w:val="24"/>
          <w:lang w:val="en-US"/>
        </w:rPr>
      </w:pPr>
      <w:r>
        <w:rPr>
          <w:b/>
          <w:bCs/>
          <w:sz w:val="24"/>
          <w:szCs w:val="24"/>
          <w:lang w:val="en-US"/>
        </w:rPr>
        <w:t xml:space="preserve">Feedback from </w:t>
      </w:r>
      <w:r w:rsidR="00DE640E">
        <w:rPr>
          <w:b/>
          <w:bCs/>
          <w:sz w:val="24"/>
          <w:szCs w:val="24"/>
          <w:lang w:val="en-US"/>
        </w:rPr>
        <w:t>Attendees</w:t>
      </w:r>
    </w:p>
    <w:p w14:paraId="03F3E152" w14:textId="1494F54E" w:rsidR="008E5757" w:rsidRDefault="008E5757" w:rsidP="00991D6D">
      <w:pPr>
        <w:spacing w:after="120" w:line="264" w:lineRule="auto"/>
        <w:rPr>
          <w:sz w:val="24"/>
          <w:szCs w:val="24"/>
          <w:lang w:val="en-US"/>
        </w:rPr>
      </w:pPr>
      <w:r>
        <w:rPr>
          <w:sz w:val="24"/>
          <w:szCs w:val="24"/>
          <w:lang w:val="en-US"/>
        </w:rPr>
        <w:t xml:space="preserve">All beneficiary attendees were sent some feedback questions </w:t>
      </w:r>
      <w:r w:rsidR="001242AC">
        <w:rPr>
          <w:sz w:val="24"/>
          <w:szCs w:val="24"/>
          <w:lang w:val="en-US"/>
        </w:rPr>
        <w:t xml:space="preserve">the day after </w:t>
      </w:r>
      <w:r>
        <w:rPr>
          <w:sz w:val="24"/>
          <w:szCs w:val="24"/>
          <w:lang w:val="en-US"/>
        </w:rPr>
        <w:t>the Webinar</w:t>
      </w:r>
      <w:r w:rsidR="00536976">
        <w:rPr>
          <w:sz w:val="24"/>
          <w:szCs w:val="24"/>
          <w:lang w:val="en-US"/>
        </w:rPr>
        <w:t>.</w:t>
      </w:r>
    </w:p>
    <w:p w14:paraId="247143BA" w14:textId="773ACA97" w:rsidR="00536976" w:rsidRPr="00C31800" w:rsidRDefault="00536976" w:rsidP="00556C14">
      <w:pPr>
        <w:pStyle w:val="ListParagraph"/>
        <w:numPr>
          <w:ilvl w:val="0"/>
          <w:numId w:val="5"/>
        </w:numPr>
        <w:spacing w:after="120" w:line="264" w:lineRule="auto"/>
        <w:ind w:left="426" w:hanging="357"/>
        <w:contextualSpacing w:val="0"/>
        <w:rPr>
          <w:sz w:val="24"/>
          <w:szCs w:val="24"/>
          <w:lang w:val="en-US"/>
        </w:rPr>
      </w:pPr>
      <w:r w:rsidRPr="00C31800">
        <w:rPr>
          <w:sz w:val="24"/>
          <w:szCs w:val="24"/>
          <w:lang w:val="en-US"/>
        </w:rPr>
        <w:t>25 of the 28 beneficiary attendees responded</w:t>
      </w:r>
      <w:r w:rsidR="001242AC" w:rsidRPr="00C31800">
        <w:rPr>
          <w:sz w:val="24"/>
          <w:szCs w:val="24"/>
          <w:lang w:val="en-US"/>
        </w:rPr>
        <w:t>.</w:t>
      </w:r>
    </w:p>
    <w:p w14:paraId="51FBDD15" w14:textId="5297A472" w:rsidR="00536976" w:rsidRPr="00C31800" w:rsidRDefault="00104375" w:rsidP="00556C14">
      <w:pPr>
        <w:pStyle w:val="ListParagraph"/>
        <w:numPr>
          <w:ilvl w:val="0"/>
          <w:numId w:val="5"/>
        </w:numPr>
        <w:spacing w:after="120" w:line="264" w:lineRule="auto"/>
        <w:ind w:left="426" w:hanging="357"/>
        <w:contextualSpacing w:val="0"/>
        <w:rPr>
          <w:sz w:val="24"/>
          <w:szCs w:val="24"/>
          <w:lang w:val="en-US"/>
        </w:rPr>
      </w:pPr>
      <w:r w:rsidRPr="00C31800">
        <w:rPr>
          <w:sz w:val="24"/>
          <w:szCs w:val="24"/>
          <w:lang w:val="en-US"/>
        </w:rPr>
        <w:t>2</w:t>
      </w:r>
      <w:r w:rsidR="00BC62A7" w:rsidRPr="00C31800">
        <w:rPr>
          <w:sz w:val="24"/>
          <w:szCs w:val="24"/>
          <w:lang w:val="en-US"/>
        </w:rPr>
        <w:t>3</w:t>
      </w:r>
      <w:r w:rsidR="00203BF0" w:rsidRPr="00C31800">
        <w:rPr>
          <w:sz w:val="24"/>
          <w:szCs w:val="24"/>
          <w:lang w:val="en-US"/>
        </w:rPr>
        <w:t xml:space="preserve"> said that they found the Webinar useful.  </w:t>
      </w:r>
      <w:r w:rsidR="00BC62A7" w:rsidRPr="00C31800">
        <w:rPr>
          <w:sz w:val="24"/>
          <w:szCs w:val="24"/>
          <w:lang w:val="en-US"/>
        </w:rPr>
        <w:t>2</w:t>
      </w:r>
      <w:r w:rsidR="00203BF0" w:rsidRPr="00C31800">
        <w:rPr>
          <w:sz w:val="24"/>
          <w:szCs w:val="24"/>
          <w:lang w:val="en-US"/>
        </w:rPr>
        <w:t xml:space="preserve"> said they were unsure </w:t>
      </w:r>
      <w:r w:rsidR="00730AC9" w:rsidRPr="00C31800">
        <w:rPr>
          <w:sz w:val="24"/>
          <w:szCs w:val="24"/>
          <w:lang w:val="en-US"/>
        </w:rPr>
        <w:t>whether it was useful. None said that they did not find the Webinar useful</w:t>
      </w:r>
      <w:r w:rsidR="00BC62A7" w:rsidRPr="00C31800">
        <w:rPr>
          <w:sz w:val="24"/>
          <w:szCs w:val="24"/>
          <w:lang w:val="en-US"/>
        </w:rPr>
        <w:t>.</w:t>
      </w:r>
    </w:p>
    <w:p w14:paraId="212C2174" w14:textId="77777777" w:rsidR="00A5405B" w:rsidRDefault="00730AC9" w:rsidP="00991D6D">
      <w:pPr>
        <w:pStyle w:val="ListParagraph"/>
        <w:numPr>
          <w:ilvl w:val="0"/>
          <w:numId w:val="5"/>
        </w:numPr>
        <w:spacing w:after="120" w:line="264" w:lineRule="auto"/>
        <w:ind w:left="426" w:hanging="357"/>
        <w:contextualSpacing w:val="0"/>
        <w:rPr>
          <w:sz w:val="24"/>
          <w:szCs w:val="24"/>
          <w:lang w:val="en-US"/>
        </w:rPr>
      </w:pPr>
      <w:r w:rsidRPr="00A5405B">
        <w:rPr>
          <w:sz w:val="24"/>
          <w:szCs w:val="24"/>
          <w:lang w:val="en-US"/>
        </w:rPr>
        <w:t>All 25 said they would be likely to attend a future Trustee Webinar</w:t>
      </w:r>
      <w:r w:rsidR="00A5405B" w:rsidRPr="00A5405B">
        <w:rPr>
          <w:sz w:val="24"/>
          <w:szCs w:val="24"/>
          <w:lang w:val="en-US"/>
        </w:rPr>
        <w:t>.</w:t>
      </w:r>
    </w:p>
    <w:p w14:paraId="5A7ED1AF" w14:textId="47293D62" w:rsidR="008E5757" w:rsidRPr="00A5405B" w:rsidRDefault="00A5405B" w:rsidP="00A5405B">
      <w:pPr>
        <w:spacing w:after="120" w:line="264" w:lineRule="auto"/>
        <w:ind w:left="69"/>
        <w:rPr>
          <w:sz w:val="24"/>
          <w:szCs w:val="24"/>
          <w:lang w:val="en-US"/>
        </w:rPr>
      </w:pPr>
      <w:r>
        <w:rPr>
          <w:sz w:val="24"/>
          <w:szCs w:val="24"/>
          <w:lang w:val="en-US"/>
        </w:rPr>
        <w:t>I</w:t>
      </w:r>
      <w:r w:rsidR="00BC62A7" w:rsidRPr="00A5405B">
        <w:rPr>
          <w:sz w:val="24"/>
          <w:szCs w:val="24"/>
          <w:lang w:val="en-US"/>
        </w:rPr>
        <w:t>n addition, beneficiaries had the opportunity to provide feedback in a free text format and the comments received will feed into planning for the next Trustee Webinar.</w:t>
      </w:r>
    </w:p>
    <w:sectPr w:rsidR="008E5757" w:rsidRPr="00A5405B" w:rsidSect="00D22AFD">
      <w:pgSz w:w="11906" w:h="16838"/>
      <w:pgMar w:top="567" w:right="1304"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B1B95"/>
    <w:multiLevelType w:val="hybridMultilevel"/>
    <w:tmpl w:val="B94C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345E9E"/>
    <w:multiLevelType w:val="hybridMultilevel"/>
    <w:tmpl w:val="5B76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066DB"/>
    <w:multiLevelType w:val="hybridMultilevel"/>
    <w:tmpl w:val="795C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9560D7"/>
    <w:multiLevelType w:val="hybridMultilevel"/>
    <w:tmpl w:val="3BA8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3D7568"/>
    <w:multiLevelType w:val="hybridMultilevel"/>
    <w:tmpl w:val="3E2E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5438760">
    <w:abstractNumId w:val="3"/>
  </w:num>
  <w:num w:numId="2" w16cid:durableId="1455561447">
    <w:abstractNumId w:val="2"/>
  </w:num>
  <w:num w:numId="3" w16cid:durableId="1964538183">
    <w:abstractNumId w:val="4"/>
  </w:num>
  <w:num w:numId="4" w16cid:durableId="352852449">
    <w:abstractNumId w:val="0"/>
  </w:num>
  <w:num w:numId="5" w16cid:durableId="1103264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90C"/>
    <w:rsid w:val="00012032"/>
    <w:rsid w:val="00013B6D"/>
    <w:rsid w:val="0003079C"/>
    <w:rsid w:val="00044BD4"/>
    <w:rsid w:val="00056E2B"/>
    <w:rsid w:val="0006642F"/>
    <w:rsid w:val="00077A4A"/>
    <w:rsid w:val="000914D1"/>
    <w:rsid w:val="000C01C3"/>
    <w:rsid w:val="000D1CC5"/>
    <w:rsid w:val="000F57D2"/>
    <w:rsid w:val="00102FD7"/>
    <w:rsid w:val="00103106"/>
    <w:rsid w:val="00104375"/>
    <w:rsid w:val="001242AC"/>
    <w:rsid w:val="00137ECC"/>
    <w:rsid w:val="00166CCF"/>
    <w:rsid w:val="00176B81"/>
    <w:rsid w:val="00181A60"/>
    <w:rsid w:val="001F3B43"/>
    <w:rsid w:val="001F690C"/>
    <w:rsid w:val="001F71EF"/>
    <w:rsid w:val="00200D6D"/>
    <w:rsid w:val="00203BF0"/>
    <w:rsid w:val="00216EB3"/>
    <w:rsid w:val="00221F5D"/>
    <w:rsid w:val="0025366A"/>
    <w:rsid w:val="00263EF4"/>
    <w:rsid w:val="00293FEF"/>
    <w:rsid w:val="00296A84"/>
    <w:rsid w:val="002C138D"/>
    <w:rsid w:val="002C2BBB"/>
    <w:rsid w:val="002F502B"/>
    <w:rsid w:val="00342EEE"/>
    <w:rsid w:val="00385692"/>
    <w:rsid w:val="0040035D"/>
    <w:rsid w:val="00402F59"/>
    <w:rsid w:val="00416521"/>
    <w:rsid w:val="00417C70"/>
    <w:rsid w:val="00427BFB"/>
    <w:rsid w:val="004322E8"/>
    <w:rsid w:val="00434893"/>
    <w:rsid w:val="0044503C"/>
    <w:rsid w:val="00450CB9"/>
    <w:rsid w:val="0045704E"/>
    <w:rsid w:val="00492542"/>
    <w:rsid w:val="0049416A"/>
    <w:rsid w:val="004A17A1"/>
    <w:rsid w:val="004D5EAF"/>
    <w:rsid w:val="004D790E"/>
    <w:rsid w:val="004E6B20"/>
    <w:rsid w:val="005074E7"/>
    <w:rsid w:val="00534EB7"/>
    <w:rsid w:val="00536976"/>
    <w:rsid w:val="00552C34"/>
    <w:rsid w:val="00556C14"/>
    <w:rsid w:val="00560E1D"/>
    <w:rsid w:val="00566153"/>
    <w:rsid w:val="00570489"/>
    <w:rsid w:val="005743B9"/>
    <w:rsid w:val="0059679F"/>
    <w:rsid w:val="005973D6"/>
    <w:rsid w:val="005A7380"/>
    <w:rsid w:val="005B795A"/>
    <w:rsid w:val="005D2280"/>
    <w:rsid w:val="00652F14"/>
    <w:rsid w:val="006541A4"/>
    <w:rsid w:val="0068696F"/>
    <w:rsid w:val="00693D76"/>
    <w:rsid w:val="006A3E2F"/>
    <w:rsid w:val="006B05AC"/>
    <w:rsid w:val="006B1B7F"/>
    <w:rsid w:val="006C1184"/>
    <w:rsid w:val="006D62E7"/>
    <w:rsid w:val="00705596"/>
    <w:rsid w:val="0071378C"/>
    <w:rsid w:val="00717796"/>
    <w:rsid w:val="00730AC9"/>
    <w:rsid w:val="00740905"/>
    <w:rsid w:val="00761684"/>
    <w:rsid w:val="00797DCF"/>
    <w:rsid w:val="007C1DB8"/>
    <w:rsid w:val="007D35E3"/>
    <w:rsid w:val="00817807"/>
    <w:rsid w:val="00840B01"/>
    <w:rsid w:val="008524AA"/>
    <w:rsid w:val="00857E74"/>
    <w:rsid w:val="00867CF6"/>
    <w:rsid w:val="008902D6"/>
    <w:rsid w:val="008A027A"/>
    <w:rsid w:val="008A4D8B"/>
    <w:rsid w:val="008B6B31"/>
    <w:rsid w:val="008D002B"/>
    <w:rsid w:val="008D4A68"/>
    <w:rsid w:val="008E149D"/>
    <w:rsid w:val="008E3F45"/>
    <w:rsid w:val="008E5757"/>
    <w:rsid w:val="008F7372"/>
    <w:rsid w:val="00907504"/>
    <w:rsid w:val="00922987"/>
    <w:rsid w:val="00927477"/>
    <w:rsid w:val="00944BAA"/>
    <w:rsid w:val="009811C6"/>
    <w:rsid w:val="009825BD"/>
    <w:rsid w:val="00986834"/>
    <w:rsid w:val="00991D6D"/>
    <w:rsid w:val="009E1283"/>
    <w:rsid w:val="009F73C3"/>
    <w:rsid w:val="00A5405B"/>
    <w:rsid w:val="00A60257"/>
    <w:rsid w:val="00A62CDA"/>
    <w:rsid w:val="00A64964"/>
    <w:rsid w:val="00A66D74"/>
    <w:rsid w:val="00A71AE4"/>
    <w:rsid w:val="00A71B3B"/>
    <w:rsid w:val="00AB5176"/>
    <w:rsid w:val="00AE2CF9"/>
    <w:rsid w:val="00B010CD"/>
    <w:rsid w:val="00B3027F"/>
    <w:rsid w:val="00B55582"/>
    <w:rsid w:val="00B7096B"/>
    <w:rsid w:val="00B77FEB"/>
    <w:rsid w:val="00B80A45"/>
    <w:rsid w:val="00B92195"/>
    <w:rsid w:val="00B96F8A"/>
    <w:rsid w:val="00BA25A8"/>
    <w:rsid w:val="00BA4257"/>
    <w:rsid w:val="00BA6D34"/>
    <w:rsid w:val="00BC62A7"/>
    <w:rsid w:val="00BE460E"/>
    <w:rsid w:val="00BF4619"/>
    <w:rsid w:val="00C024DB"/>
    <w:rsid w:val="00C058C0"/>
    <w:rsid w:val="00C2051C"/>
    <w:rsid w:val="00C26447"/>
    <w:rsid w:val="00C31592"/>
    <w:rsid w:val="00C31800"/>
    <w:rsid w:val="00C37B8A"/>
    <w:rsid w:val="00C412DC"/>
    <w:rsid w:val="00C5187A"/>
    <w:rsid w:val="00C66D1B"/>
    <w:rsid w:val="00C77C1B"/>
    <w:rsid w:val="00C77E42"/>
    <w:rsid w:val="00C802B0"/>
    <w:rsid w:val="00CB68BD"/>
    <w:rsid w:val="00CD0590"/>
    <w:rsid w:val="00CD1B23"/>
    <w:rsid w:val="00CE27D7"/>
    <w:rsid w:val="00CE59F5"/>
    <w:rsid w:val="00CF0667"/>
    <w:rsid w:val="00CF20B5"/>
    <w:rsid w:val="00CF4A85"/>
    <w:rsid w:val="00D22AFD"/>
    <w:rsid w:val="00D44934"/>
    <w:rsid w:val="00D50ECF"/>
    <w:rsid w:val="00D637FF"/>
    <w:rsid w:val="00D734DD"/>
    <w:rsid w:val="00D737F3"/>
    <w:rsid w:val="00D80DE8"/>
    <w:rsid w:val="00D83C6D"/>
    <w:rsid w:val="00DC566F"/>
    <w:rsid w:val="00DD1D63"/>
    <w:rsid w:val="00DD2BAF"/>
    <w:rsid w:val="00DD49F5"/>
    <w:rsid w:val="00DE6407"/>
    <w:rsid w:val="00DE640E"/>
    <w:rsid w:val="00E01C47"/>
    <w:rsid w:val="00E1033F"/>
    <w:rsid w:val="00E10AC8"/>
    <w:rsid w:val="00E15058"/>
    <w:rsid w:val="00E35F8A"/>
    <w:rsid w:val="00E74DB6"/>
    <w:rsid w:val="00E90622"/>
    <w:rsid w:val="00E9079E"/>
    <w:rsid w:val="00EA5588"/>
    <w:rsid w:val="00ED2AFE"/>
    <w:rsid w:val="00EE69E4"/>
    <w:rsid w:val="00F1041E"/>
    <w:rsid w:val="00F155AA"/>
    <w:rsid w:val="00F16CB9"/>
    <w:rsid w:val="00F24B57"/>
    <w:rsid w:val="00F800CE"/>
    <w:rsid w:val="00F81E81"/>
    <w:rsid w:val="00F91007"/>
    <w:rsid w:val="00F92CD3"/>
    <w:rsid w:val="00FB0D4F"/>
    <w:rsid w:val="00FB522B"/>
    <w:rsid w:val="00FC1C2F"/>
    <w:rsid w:val="00FF6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227"/>
  <w15:docId w15:val="{240161B8-57C8-4D33-8672-CFF70D56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1EF"/>
    <w:pPr>
      <w:ind w:left="720"/>
      <w:contextualSpacing/>
    </w:pPr>
  </w:style>
  <w:style w:type="table" w:styleId="TableGrid">
    <w:name w:val="Table Grid"/>
    <w:basedOn w:val="TableNormal"/>
    <w:uiPriority w:val="39"/>
    <w:rsid w:val="005D2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7504"/>
    <w:rPr>
      <w:sz w:val="16"/>
      <w:szCs w:val="16"/>
    </w:rPr>
  </w:style>
  <w:style w:type="paragraph" w:styleId="CommentText">
    <w:name w:val="annotation text"/>
    <w:basedOn w:val="Normal"/>
    <w:link w:val="CommentTextChar"/>
    <w:uiPriority w:val="99"/>
    <w:unhideWhenUsed/>
    <w:rsid w:val="00907504"/>
    <w:pPr>
      <w:spacing w:line="240" w:lineRule="auto"/>
    </w:pPr>
    <w:rPr>
      <w:sz w:val="20"/>
      <w:szCs w:val="20"/>
    </w:rPr>
  </w:style>
  <w:style w:type="character" w:customStyle="1" w:styleId="CommentTextChar">
    <w:name w:val="Comment Text Char"/>
    <w:basedOn w:val="DefaultParagraphFont"/>
    <w:link w:val="CommentText"/>
    <w:uiPriority w:val="99"/>
    <w:rsid w:val="00907504"/>
    <w:rPr>
      <w:sz w:val="20"/>
      <w:szCs w:val="20"/>
    </w:rPr>
  </w:style>
  <w:style w:type="paragraph" w:styleId="CommentSubject">
    <w:name w:val="annotation subject"/>
    <w:basedOn w:val="CommentText"/>
    <w:next w:val="CommentText"/>
    <w:link w:val="CommentSubjectChar"/>
    <w:uiPriority w:val="99"/>
    <w:semiHidden/>
    <w:unhideWhenUsed/>
    <w:rsid w:val="00907504"/>
    <w:rPr>
      <w:b/>
      <w:bCs/>
    </w:rPr>
  </w:style>
  <w:style w:type="character" w:customStyle="1" w:styleId="CommentSubjectChar">
    <w:name w:val="Comment Subject Char"/>
    <w:basedOn w:val="CommentTextChar"/>
    <w:link w:val="CommentSubject"/>
    <w:uiPriority w:val="99"/>
    <w:semiHidden/>
    <w:rsid w:val="00907504"/>
    <w:rPr>
      <w:b/>
      <w:bCs/>
      <w:sz w:val="20"/>
      <w:szCs w:val="20"/>
    </w:rPr>
  </w:style>
  <w:style w:type="paragraph" w:styleId="Revision">
    <w:name w:val="Revision"/>
    <w:hidden/>
    <w:uiPriority w:val="99"/>
    <w:semiHidden/>
    <w:rsid w:val="00044BD4"/>
    <w:pPr>
      <w:spacing w:after="0" w:line="240" w:lineRule="auto"/>
    </w:pPr>
  </w:style>
  <w:style w:type="character" w:customStyle="1" w:styleId="cf01">
    <w:name w:val="cf01"/>
    <w:basedOn w:val="DefaultParagraphFont"/>
    <w:rsid w:val="00BA425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64ac0cd-6a49-422b-9619-cafb0254ef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E4E88DC862664498898D02391BEBEC" ma:contentTypeVersion="16" ma:contentTypeDescription="Create a new document." ma:contentTypeScope="" ma:versionID="5fdf73bf4cd34194fca1e6017bd235d1">
  <xsd:schema xmlns:xsd="http://www.w3.org/2001/XMLSchema" xmlns:xs="http://www.w3.org/2001/XMLSchema" xmlns:p="http://schemas.microsoft.com/office/2006/metadata/properties" xmlns:ns3="364ac0cd-6a49-422b-9619-cafb0254efdc" xmlns:ns4="ca80696f-c28e-4b3b-8f06-1cb925a315ed" targetNamespace="http://schemas.microsoft.com/office/2006/metadata/properties" ma:root="true" ma:fieldsID="57793601196863b1aa15338519c978a5" ns3:_="" ns4:_="">
    <xsd:import namespace="364ac0cd-6a49-422b-9619-cafb0254efdc"/>
    <xsd:import namespace="ca80696f-c28e-4b3b-8f06-1cb925a315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ac0cd-6a49-422b-9619-cafb0254e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80696f-c28e-4b3b-8f06-1cb925a315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2A4B4-4EF8-4463-9996-BF73BCCD6543}">
  <ds:schemaRefs>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 ds:uri="ca80696f-c28e-4b3b-8f06-1cb925a315ed"/>
    <ds:schemaRef ds:uri="http://schemas.openxmlformats.org/package/2006/metadata/core-properties"/>
    <ds:schemaRef ds:uri="364ac0cd-6a49-422b-9619-cafb0254efd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9FE9024-2316-499E-8086-D7ECEADAD747}">
  <ds:schemaRefs>
    <ds:schemaRef ds:uri="http://schemas.microsoft.com/sharepoint/v3/contenttype/forms"/>
  </ds:schemaRefs>
</ds:datastoreItem>
</file>

<file path=customXml/itemProps3.xml><?xml version="1.0" encoding="utf-8"?>
<ds:datastoreItem xmlns:ds="http://schemas.openxmlformats.org/officeDocument/2006/customXml" ds:itemID="{A77757C2-F34E-4183-9CE4-6D8402B04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ac0cd-6a49-422b-9619-cafb0254efdc"/>
    <ds:schemaRef ds:uri="ca80696f-c28e-4b3b-8f06-1cb925a31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Blackham</dc:creator>
  <cp:keywords/>
  <dc:description/>
  <cp:lastModifiedBy>Annabelle Blackham</cp:lastModifiedBy>
  <cp:revision>3</cp:revision>
  <cp:lastPrinted>2024-02-07T16:34:00Z</cp:lastPrinted>
  <dcterms:created xsi:type="dcterms:W3CDTF">2024-02-22T10:32:00Z</dcterms:created>
  <dcterms:modified xsi:type="dcterms:W3CDTF">2024-04-16T11:33:00Z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0x01010007E4E88DC862664498898D02391BEBEC</vt:lpwstr>
  </property>
</Properties>
</file>